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de102eca074c4e" /><Relationship Type="http://schemas.openxmlformats.org/package/2006/relationships/metadata/core-properties" Target="/docProps/core.xml" Id="R5fa761fd53d5476f" /><Relationship Type="http://schemas.openxmlformats.org/officeDocument/2006/relationships/extended-properties" Target="/docProps/app.xml" Id="Rc41264026246433b" /><Relationship Type="http://schemas.openxmlformats.org/officeDocument/2006/relationships/custom-properties" Target="/docProps/custom.xml" Id="Re90ab64e6ff34e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57"/>
        </w:tabs>
        <w:jc w:val="left"/>
        <w:ind w:left="0" w:right="0" w:firstLine="1366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270"/>
        </w:tabs>
        <w:ind w:left="894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8" behindDoc="1" locked="0" layoutInCell="0" allowOverlap="1">
                <wp:simplePos x="0" y="0"/>
                <wp:positionH relativeFrom="page">
                  <wp:posOffset>4542155</wp:posOffset>
                </wp:positionH>
                <wp:positionV relativeFrom="paragraph">
                  <wp:posOffset>24638</wp:posOffset>
                </wp:positionV>
                <wp:extent cx="199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7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ragraph">
                  <wp:posOffset>51435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46" w:right="-20" w:firstLine="0"/>
        <w:spacing w:before="5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13" w:right="1498" w:hanging="240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4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6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10" w:right="85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10" w:right="84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0" w:right="80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0" w:right="80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CCD:,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0" w:right="80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/4/201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0" w:right="807" w:firstLine="566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265" w:bottom="0" w:left="59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4" w:firstLine="566"/>
        <w:spacing w:before="0" w:after="0" w:line="26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6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4/4/2016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0033721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2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oăc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5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45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01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5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6" w:right="850" w:bottom="0" w:left="1701" w:header="0" w:footer="0" w:gutter="0"/>
      <w:pgNumType w:fmt="decimal"/>
      <w:cols w:equalWidth="0" w:space="708" w:num="2" w:sep="0">
        <w:col w:w="4148" w:space="1942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64c2095cdcc4abf" /><Relationship Type="http://schemas.openxmlformats.org/officeDocument/2006/relationships/styles" Target="styles.xml" Id="R17ce7a9f5a7c42bb" /><Relationship Type="http://schemas.openxmlformats.org/officeDocument/2006/relationships/fontTable" Target="fontTable.xml" Id="Ree567669e5704b03" /><Relationship Type="http://schemas.openxmlformats.org/officeDocument/2006/relationships/settings" Target="settings.xml" Id="Ra3bf27029c144e77" /><Relationship Type="http://schemas.openxmlformats.org/officeDocument/2006/relationships/webSettings" Target="webSettings.xml" Id="R5382a3bd9d9143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