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563452321341cf" /><Relationship Type="http://schemas.openxmlformats.org/package/2006/relationships/metadata/core-properties" Target="/docProps/core.xml" Id="R9894ef091695453c" /><Relationship Type="http://schemas.openxmlformats.org/officeDocument/2006/relationships/extended-properties" Target="/docProps/app.xml" Id="R5c0f9e4bb399418f" /><Relationship Type="http://schemas.openxmlformats.org/officeDocument/2006/relationships/custom-properties" Target="/docProps/custom.xml" Id="Rcf636d66c14041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701" w:right="505" w:hanging="7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ge">
                  <wp:posOffset>1042259</wp:posOffset>
                </wp:positionV>
                <wp:extent cx="57150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45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1763"/>
          <w:tab w:val="left" w:leader="none" w:pos="2393"/>
        </w:tabs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5" w:right="133" w:hanging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2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418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4039870</wp:posOffset>
                </wp:positionH>
                <wp:positionV relativeFrom="paragraph">
                  <wp:posOffset>34524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464" w:space="394"/>
            <w:col w:w="5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6"/>
        </w:tabs>
        <w:jc w:val="both"/>
        <w:ind w:left="721" w:right="270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  <w:tab w:val="left" w:leader="none" w:pos="4396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1" w:firstLine="0"/>
        <w:spacing w:before="0" w:after="0" w:line="3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715" w:hanging="13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7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6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66" w:right="2103" w:hanging="2945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-D-E-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-D-E-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-A2-M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-A-B-C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A-A2-M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-A-B-C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8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-A-B-C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A-B-C-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44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732" w:space="541"/>
            <w:col w:w="50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002ddfa82640c2" /><Relationship Type="http://schemas.openxmlformats.org/officeDocument/2006/relationships/styles" Target="styles.xml" Id="Rac39b5f4657d4e0d" /><Relationship Type="http://schemas.openxmlformats.org/officeDocument/2006/relationships/fontTable" Target="fontTable.xml" Id="Ra396b52686a94ab2" /><Relationship Type="http://schemas.openxmlformats.org/officeDocument/2006/relationships/settings" Target="settings.xml" Id="Rd1e36afef4c34fae" /><Relationship Type="http://schemas.openxmlformats.org/officeDocument/2006/relationships/webSettings" Target="webSettings.xml" Id="R8f66111db10246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