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72a0c380ac45d4" /><Relationship Type="http://schemas.openxmlformats.org/package/2006/relationships/metadata/core-properties" Target="/docProps/core.xml" Id="R2778dc5ae8e24415" /><Relationship Type="http://schemas.openxmlformats.org/officeDocument/2006/relationships/extended-properties" Target="/docProps/app.xml" Id="Rd52de47bfff84975" /><Relationship Type="http://schemas.openxmlformats.org/officeDocument/2006/relationships/custom-properties" Target="/docProps/custom.xml" Id="R44b08936cc8f4b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63" w:right="1" w:firstLine="379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7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0" behindDoc="1" locked="0" layoutInCell="0" allowOverlap="1">
                <wp:simplePos x="0" y="0"/>
                <wp:positionH relativeFrom="page">
                  <wp:posOffset>1596390</wp:posOffset>
                </wp:positionH>
                <wp:positionV relativeFrom="paragraph">
                  <wp:posOffset>25219</wp:posOffset>
                </wp:positionV>
                <wp:extent cx="6667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6749" cy="0"/>
                        </a:xfrm>
                        <a:custGeom>
                          <a:avLst/>
                          <a:pathLst>
                            <a:path w="666749" h="0">
                              <a:moveTo>
                                <a:pt x="0" y="0"/>
                              </a:moveTo>
                              <a:lnTo>
                                <a:pt x="6667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651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1" behindDoc="1" locked="0" layoutInCell="0" allowOverlap="1">
                <wp:simplePos x="0" y="0"/>
                <wp:positionH relativeFrom="page">
                  <wp:posOffset>3910965</wp:posOffset>
                </wp:positionH>
                <wp:positionV relativeFrom="paragraph">
                  <wp:posOffset>6926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3" w:right="850" w:bottom="0" w:left="487" w:header="0" w:footer="0" w:gutter="0"/>
          <w:pgNumType w:fmt="decimal"/>
          <w:cols w:equalWidth="0" w:space="708" w:num="2" w:sep="0">
            <w:col w:w="4247" w:space="589"/>
            <w:col w:w="573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73" w:right="3184" w:firstLine="0"/>
        <w:spacing w:before="0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73" w:right="3424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73" w:right="1931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3" w:right="219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3" w:right="850" w:bottom="0" w:left="48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049" w:firstLine="0"/>
        <w:spacing w:before="0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0008490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707"/>
        </w:tabs>
        <w:jc w:val="left"/>
        <w:ind w:left="108" w:right="1233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6336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66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9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2a3a216422e4842" /><Relationship Type="http://schemas.openxmlformats.org/officeDocument/2006/relationships/styles" Target="styles.xml" Id="R489b483171f74b0e" /><Relationship Type="http://schemas.openxmlformats.org/officeDocument/2006/relationships/fontTable" Target="fontTable.xml" Id="R6b7935dfc8e346ef" /><Relationship Type="http://schemas.openxmlformats.org/officeDocument/2006/relationships/settings" Target="settings.xml" Id="R99751a862a48434a" /><Relationship Type="http://schemas.openxmlformats.org/officeDocument/2006/relationships/webSettings" Target="webSettings.xml" Id="Rface7eed0dcb40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