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ec27a1e24b480d" /><Relationship Type="http://schemas.openxmlformats.org/package/2006/relationships/metadata/core-properties" Target="/docProps/core.xml" Id="Re728b67d099f404c" /><Relationship Type="http://schemas.openxmlformats.org/officeDocument/2006/relationships/extended-properties" Target="/docProps/app.xml" Id="Rbd146afc15ae4d20" /><Relationship Type="http://schemas.openxmlformats.org/officeDocument/2006/relationships/custom-properties" Target="/docProps/custom.xml" Id="R9262606906ec4a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4" w:right="1" w:hanging="482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58" w:bottom="0" w:left="1255" w:header="0" w:footer="0" w:gutter="0"/>
          <w:pgNumType w:fmt="decimal"/>
          <w:cols w:equalWidth="0" w:space="708" w:num="2" w:sep="0">
            <w:col w:w="3840" w:space="238"/>
            <w:col w:w="591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000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4" behindDoc="1" locked="0" layoutInCell="0" allowOverlap="1">
                <wp:simplePos x="0" y="0"/>
                <wp:positionH relativeFrom="page">
                  <wp:posOffset>4155440</wp:posOffset>
                </wp:positionH>
                <wp:positionV relativeFrom="paragraph">
                  <wp:posOffset>45220</wp:posOffset>
                </wp:positionV>
                <wp:extent cx="21710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065" cy="0"/>
                        </a:xfrm>
                        <a:custGeom>
                          <a:avLst/>
                          <a:pathLst>
                            <a:path w="2171065" h="0">
                              <a:moveTo>
                                <a:pt x="0" y="0"/>
                              </a:moveTo>
                              <a:lnTo>
                                <a:pt x="2171065" y="0"/>
                              </a:lnTo>
                            </a:path>
                          </a:pathLst>
                        </a:custGeom>
                        <a:noFill/>
                        <a:ln w="317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6"/>
          <w:sz w:val="28"/>
          <w:szCs w:val="28"/>
        </w:rPr>
        <w:tabs>
          <w:tab w:val="left" w:leader="none" w:pos="4083"/>
        </w:tabs>
        <w:ind w:left="394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5" behindDoc="1" locked="0" layoutInCell="0" allowOverlap="1">
                <wp:simplePos x="0" y="0"/>
                <wp:positionH relativeFrom="page">
                  <wp:posOffset>1406525</wp:posOffset>
                </wp:positionH>
                <wp:positionV relativeFrom="paragraph">
                  <wp:posOffset>27458</wp:posOffset>
                </wp:positionV>
                <wp:extent cx="1219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200" cy="0"/>
                        </a:xfrm>
                        <a:custGeom>
                          <a:avLst/>
                          <a:pathLst>
                            <a:path w="1219200" h="0">
                              <a:moveTo>
                                <a:pt x="0" y="0"/>
                              </a:moveTo>
                              <a:lnTo>
                                <a:pt x="1219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6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position w:val="6"/>
          <w:sz w:val="24"/>
          <w:szCs w:val="24"/>
        </w:rPr>
        <w:spacing w:before="0" w:after="10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3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00" w:right="2055" w:firstLine="497"/>
        <w:spacing w:before="6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9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7" w:right="40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47" w:right="45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47" w:right="45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5" w:right="865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7" w:right="402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7" w:right="40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7" w:right="40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47" w:right="45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7" w:right="403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58" w:bottom="0" w:left="1255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36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6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2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1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1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1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1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3360" w:space="1108"/>
        <w:col w:w="48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c4c7ffc145341c0" /><Relationship Type="http://schemas.openxmlformats.org/officeDocument/2006/relationships/styles" Target="styles.xml" Id="R7bd6e4058e8f4b7b" /><Relationship Type="http://schemas.openxmlformats.org/officeDocument/2006/relationships/fontTable" Target="fontTable.xml" Id="Re2309e48bf6c4c72" /><Relationship Type="http://schemas.openxmlformats.org/officeDocument/2006/relationships/settings" Target="settings.xml" Id="Re65c6957e66b41ce" /><Relationship Type="http://schemas.openxmlformats.org/officeDocument/2006/relationships/webSettings" Target="webSettings.xml" Id="R729459e8f514484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