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2908efe62c4f13" /><Relationship Type="http://schemas.openxmlformats.org/package/2006/relationships/metadata/core-properties" Target="/docProps/core.xml" Id="Rab4245cadc044cf8" /><Relationship Type="http://schemas.openxmlformats.org/officeDocument/2006/relationships/extended-properties" Target="/docProps/app.xml" Id="R7aa895e9f9eb4e6c" /><Relationship Type="http://schemas.openxmlformats.org/officeDocument/2006/relationships/custom-properties" Target="/docProps/custom.xml" Id="R9707debd3a504d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58"/>
        </w:tabs>
        <w:jc w:val="left"/>
        <w:ind w:left="94" w:right="635" w:firstLine="196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3940175</wp:posOffset>
                </wp:positionH>
                <wp:positionV relativeFrom="page">
                  <wp:posOffset>8655772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522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1550670</wp:posOffset>
                </wp:positionH>
                <wp:positionV relativeFrom="paragraph">
                  <wp:posOffset>15164</wp:posOffset>
                </wp:positionV>
                <wp:extent cx="1133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4177665</wp:posOffset>
                </wp:positionH>
                <wp:positionV relativeFrom="paragraph">
                  <wp:posOffset>4212</wp:posOffset>
                </wp:positionV>
                <wp:extent cx="1797050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97050" cy="131433"/>
                          <a:chOff x="0" y="0"/>
                          <a:chExt cx="1797050" cy="131433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884427" y="0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921"/>
                            <a:ext cx="1797050" cy="0"/>
                          </a:xfrm>
                          <a:custGeom>
                            <a:avLst/>
                            <a:pathLst>
                              <a:path w="1797050" h="0">
                                <a:moveTo>
                                  <a:pt x="0" y="0"/>
                                </a:moveTo>
                                <a:lnTo>
                                  <a:pt x="17970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2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84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8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5" w:right="850" w:bottom="0" w:left="1701" w:header="0" w:footer="0" w:gutter="0"/>
          <w:pgNumType w:fmt="decimal"/>
          <w:cols w:equalWidth="0" w:space="708" w:num="2" w:sep="0">
            <w:col w:w="4420" w:space="1298"/>
            <w:col w:w="39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a0c6b7393242e8" /><Relationship Type="http://schemas.openxmlformats.org/officeDocument/2006/relationships/styles" Target="styles.xml" Id="R1b2a629294ec4e2c" /><Relationship Type="http://schemas.openxmlformats.org/officeDocument/2006/relationships/fontTable" Target="fontTable.xml" Id="Rda7d66ae45d7444e" /><Relationship Type="http://schemas.openxmlformats.org/officeDocument/2006/relationships/settings" Target="settings.xml" Id="Re5cdb3b977244be7" /><Relationship Type="http://schemas.openxmlformats.org/officeDocument/2006/relationships/webSettings" Target="webSettings.xml" Id="Rb9fcf308d71f47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