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c7b4e71e554207" /><Relationship Type="http://schemas.openxmlformats.org/package/2006/relationships/metadata/core-properties" Target="/docProps/core.xml" Id="Ra15038500e204433" /><Relationship Type="http://schemas.openxmlformats.org/officeDocument/2006/relationships/extended-properties" Target="/docProps/app.xml" Id="R077a082941bf4b67" /><Relationship Type="http://schemas.openxmlformats.org/officeDocument/2006/relationships/custom-properties" Target="/docProps/custom.xml" Id="R9fb0eaa7794f4c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4211320</wp:posOffset>
                </wp:positionH>
                <wp:positionV relativeFrom="page">
                  <wp:posOffset>1308227</wp:posOffset>
                </wp:positionV>
                <wp:extent cx="18719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1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2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1635125</wp:posOffset>
                </wp:positionH>
                <wp:positionV relativeFrom="paragraph">
                  <wp:posOffset>12826</wp:posOffset>
                </wp:positionV>
                <wp:extent cx="10179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905" cy="0"/>
                        </a:xfrm>
                        <a:custGeom>
                          <a:avLst/>
                          <a:pathLst>
                            <a:path w="1017905" h="0">
                              <a:moveTo>
                                <a:pt x="0" y="0"/>
                              </a:moveTo>
                              <a:lnTo>
                                <a:pt x="10179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9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701" w:header="0" w:footer="0" w:gutter="0"/>
          <w:pgNumType w:fmt="decimal"/>
          <w:cols w:equalWidth="0" w:space="708" w:num="2" w:sep="0">
            <w:col w:w="3144" w:space="579"/>
            <w:col w:w="56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1" w:right="283" w:hanging="10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7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655" w:hanging="28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22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2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339" w:right="2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23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9" w:right="27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228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22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228" w:firstLine="720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106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4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500"/>
          <w:tab w:val="left" w:leader="none" w:pos="3220"/>
          <w:tab w:val="left" w:leader="none" w:pos="6506"/>
        </w:tabs>
        <w:ind w:left="742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220"/>
          <w:tab w:val="left" w:leader="none" w:pos="3940"/>
          <w:tab w:val="left" w:leader="none" w:pos="5380"/>
          <w:tab w:val="left" w:leader="none" w:pos="6100"/>
        </w:tabs>
        <w:ind w:left="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c69d5aab8a4ec1" /><Relationship Type="http://schemas.openxmlformats.org/officeDocument/2006/relationships/styles" Target="styles.xml" Id="Ra5237bb737994f0c" /><Relationship Type="http://schemas.openxmlformats.org/officeDocument/2006/relationships/fontTable" Target="fontTable.xml" Id="Rfedb1103d40f4bfa" /><Relationship Type="http://schemas.openxmlformats.org/officeDocument/2006/relationships/settings" Target="settings.xml" Id="R5dcb0d78df404625" /><Relationship Type="http://schemas.openxmlformats.org/officeDocument/2006/relationships/webSettings" Target="webSettings.xml" Id="R2ee3d266e8e64a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