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99118949634027" /><Relationship Type="http://schemas.openxmlformats.org/package/2006/relationships/metadata/core-properties" Target="/docProps/core.xml" Id="Rb5680623b20c47d0" /><Relationship Type="http://schemas.openxmlformats.org/officeDocument/2006/relationships/extended-properties" Target="/docProps/app.xml" Id="Ra06bdf752fa74936" /><Relationship Type="http://schemas.openxmlformats.org/officeDocument/2006/relationships/custom-properties" Target="/docProps/custom.xml" Id="Ra393c6f60e5845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ge">
                  <wp:posOffset>1165352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ge">
                  <wp:posOffset>1286002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3" w:firstLine="2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26" w:hanging="744"/>
        <w:spacing w:before="0" w:after="0" w:line="3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6" w:space="521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4" w:firstLine="0"/>
        <w:spacing w:before="1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8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12" w:space="952"/>
            <w:col w:w="47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60c6c46b624c0b" /><Relationship Type="http://schemas.openxmlformats.org/officeDocument/2006/relationships/styles" Target="styles.xml" Id="R9d586dcdb4f249aa" /><Relationship Type="http://schemas.openxmlformats.org/officeDocument/2006/relationships/fontTable" Target="fontTable.xml" Id="Rc1fafc436f534f69" /><Relationship Type="http://schemas.openxmlformats.org/officeDocument/2006/relationships/settings" Target="settings.xml" Id="Rbe2e041f945b47fa" /><Relationship Type="http://schemas.openxmlformats.org/officeDocument/2006/relationships/webSettings" Target="webSettings.xml" Id="Rc292602cb9bc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