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186c39638f64103" /><Relationship Type="http://schemas.openxmlformats.org/package/2006/relationships/metadata/core-properties" Target="/docProps/core.xml" Id="Rfe1eb87698ab4786" /><Relationship Type="http://schemas.openxmlformats.org/officeDocument/2006/relationships/extended-properties" Target="/docProps/app.xml" Id="R2bcd3436d2a044d8" /><Relationship Type="http://schemas.openxmlformats.org/officeDocument/2006/relationships/custom-properties" Target="/docProps/custom.xml" Id="R2d4eb9759d1d469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4"/>
          <w:szCs w:val="14"/>
        </w:rPr>
        <w:spacing w:before="0" w:after="2" w:line="140" w:lineRule="exact"/>
      </w:pPr>
      <w:bookmarkStart w:name="_page_3_0" w:id="0"/>
      <w:bookmarkEnd w:id="0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21"/>
        </w:tabs>
        <w:jc w:val="left"/>
        <w:ind w:left="1" w:right="22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0" behindDoc="1" locked="0" layoutInCell="0" allowOverlap="1">
                <wp:simplePos x="0" y="0"/>
                <wp:positionH relativeFrom="page">
                  <wp:posOffset>4015740</wp:posOffset>
                </wp:positionH>
                <wp:positionV relativeFrom="paragraph">
                  <wp:posOffset>12573</wp:posOffset>
                </wp:positionV>
                <wp:extent cx="21717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9" behindDoc="1" locked="0" layoutInCell="0" allowOverlap="1">
                <wp:simplePos x="0" y="0"/>
                <wp:positionH relativeFrom="page">
                  <wp:posOffset>1627505</wp:posOffset>
                </wp:positionH>
                <wp:positionV relativeFrom="paragraph">
                  <wp:posOffset>76073</wp:posOffset>
                </wp:positionV>
                <wp:extent cx="83248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2484" cy="0"/>
                        </a:xfrm>
                        <a:custGeom>
                          <a:avLst/>
                          <a:pathLst>
                            <a:path w="832484" h="0">
                              <a:moveTo>
                                <a:pt x="0" y="0"/>
                              </a:moveTo>
                              <a:lnTo>
                                <a:pt x="83248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581"/>
        </w:tabs>
        <w:jc w:val="left"/>
        <w:ind w:left="901" w:right="307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1" w:right="3128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5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</w:tabs>
        <w:jc w:val="left"/>
        <w:ind w:left="1" w:right="187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-Vĩn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633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34" w:right="778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1ac4d5c951e4cd8" /><Relationship Type="http://schemas.openxmlformats.org/officeDocument/2006/relationships/styles" Target="styles.xml" Id="Re13bb098385f4780" /><Relationship Type="http://schemas.openxmlformats.org/officeDocument/2006/relationships/fontTable" Target="fontTable.xml" Id="R1dc7c4aff1164994" /><Relationship Type="http://schemas.openxmlformats.org/officeDocument/2006/relationships/settings" Target="settings.xml" Id="R13d3eeee6750489d" /><Relationship Type="http://schemas.openxmlformats.org/officeDocument/2006/relationships/webSettings" Target="webSettings.xml" Id="R3b5211820bfc47c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