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d51d9afab04ba5" /><Relationship Type="http://schemas.openxmlformats.org/package/2006/relationships/metadata/core-properties" Target="/docProps/core.xml" Id="Rafecc6a356de4148" /><Relationship Type="http://schemas.openxmlformats.org/officeDocument/2006/relationships/extended-properties" Target="/docProps/app.xml" Id="R5720f110a41d467f" /><Relationship Type="http://schemas.openxmlformats.org/officeDocument/2006/relationships/custom-properties" Target="/docProps/custom.xml" Id="R2e9c6cce0b7f47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40" w:right="236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1957070</wp:posOffset>
                </wp:positionH>
                <wp:positionV relativeFrom="paragraph">
                  <wp:posOffset>37354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931"/>
          <w:tab w:val="left" w:leader="none" w:pos="3981"/>
        </w:tabs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50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0" w:space="708" w:num="2" w:sep="0">
            <w:col w:w="3902" w:space="577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850" w:bottom="0" w:left="1701" w:header="0" w:footer="0" w:gutter="0"/>
          <w:pgNumType w:fmt="decimal"/>
          <w:cols w:equalWidth="0" w:space="708" w:num="2" w:sep="0">
            <w:col w:w="4734" w:space="1640"/>
            <w:col w:w="298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3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ebb148a4e04a47" /><Relationship Type="http://schemas.openxmlformats.org/officeDocument/2006/relationships/styles" Target="styles.xml" Id="R82d374889800489f" /><Relationship Type="http://schemas.openxmlformats.org/officeDocument/2006/relationships/fontTable" Target="fontTable.xml" Id="Re13ee8794c15424d" /><Relationship Type="http://schemas.openxmlformats.org/officeDocument/2006/relationships/settings" Target="settings.xml" Id="Rd8196fa1036e4109" /><Relationship Type="http://schemas.openxmlformats.org/officeDocument/2006/relationships/webSettings" Target="webSettings.xml" Id="Rb5e9a292682b41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