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ded0fdf4b34747" /><Relationship Type="http://schemas.openxmlformats.org/package/2006/relationships/metadata/core-properties" Target="/docProps/core.xml" Id="R15c8ed97f64d4040" /><Relationship Type="http://schemas.openxmlformats.org/officeDocument/2006/relationships/extended-properties" Target="/docProps/app.xml" Id="Rc9e40c0df9884031" /><Relationship Type="http://schemas.openxmlformats.org/officeDocument/2006/relationships/custom-properties" Target="/docProps/custom.xml" Id="Rb7d037aa19614e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75" w:firstLine="1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24428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212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3907154</wp:posOffset>
                </wp:positionH>
                <wp:positionV relativeFrom="paragraph">
                  <wp:posOffset>36350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5" w:right="850" w:bottom="0" w:left="1418" w:header="0" w:footer="0" w:gutter="0"/>
          <w:pgNumType w:fmt="decimal"/>
          <w:cols w:equalWidth="0" w:space="708" w:num="2" w:sep="0">
            <w:col w:w="3255" w:space="257"/>
            <w:col w:w="61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68"/>
        </w:tabs>
        <w:jc w:val="left"/>
        <w:ind w:left="0" w:right="1395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3749675</wp:posOffset>
                </wp:positionH>
                <wp:positionV relativeFrom="paragraph">
                  <wp:posOffset>204224</wp:posOffset>
                </wp:positionV>
                <wp:extent cx="44576" cy="6144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408"/>
                          <a:chOff x="0" y="0"/>
                          <a:chExt cx="44576" cy="61440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99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0" w:right="61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5295265</wp:posOffset>
                </wp:positionH>
                <wp:positionV relativeFrom="paragraph">
                  <wp:posOffset>15714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6554470</wp:posOffset>
                </wp:positionH>
                <wp:positionV relativeFrom="paragraph">
                  <wp:posOffset>86713</wp:posOffset>
                </wp:positionV>
                <wp:extent cx="76200" cy="35049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350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ind w:left="0" w:right="-20" w:firstLine="0"/>
                              <w:spacing w:before="0" w:after="0" w:line="55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36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161347</wp:posOffset>
                </wp:positionV>
                <wp:extent cx="252984" cy="1606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298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ũ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ku,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s>
          <w:tab w:val="left" w:leader="none" w:pos="6920"/>
        </w:tabs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778cf8671a4deb" /><Relationship Type="http://schemas.openxmlformats.org/officeDocument/2006/relationships/styles" Target="styles.xml" Id="Rfc8ed1b288134610" /><Relationship Type="http://schemas.openxmlformats.org/officeDocument/2006/relationships/fontTable" Target="fontTable.xml" Id="R5b1ac0f65857491d" /><Relationship Type="http://schemas.openxmlformats.org/officeDocument/2006/relationships/settings" Target="settings.xml" Id="R6dd54761f1be4262" /><Relationship Type="http://schemas.openxmlformats.org/officeDocument/2006/relationships/webSettings" Target="webSettings.xml" Id="R2821698013ef47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