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a48514925c4ed6" /><Relationship Type="http://schemas.openxmlformats.org/package/2006/relationships/metadata/core-properties" Target="/docProps/core.xml" Id="Rba8fa1ebc59d4aa9" /><Relationship Type="http://schemas.openxmlformats.org/officeDocument/2006/relationships/extended-properties" Target="/docProps/app.xml" Id="Ra31e2d89f227464d" /><Relationship Type="http://schemas.openxmlformats.org/officeDocument/2006/relationships/custom-properties" Target="/docProps/custom.xml" Id="Re7e1a54b95bc4e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22" w:firstLine="0"/>
        <w:spacing w:before="0" w:after="0" w:line="239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4" behindDoc="1" locked="0" layoutInCell="0" allowOverlap="1">
                <wp:simplePos x="0" y="0"/>
                <wp:positionH relativeFrom="page">
                  <wp:posOffset>1276350</wp:posOffset>
                </wp:positionH>
                <wp:positionV relativeFrom="paragraph">
                  <wp:posOffset>376300</wp:posOffset>
                </wp:positionV>
                <wp:extent cx="1209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9675" cy="0"/>
                        </a:xfrm>
                        <a:custGeom>
                          <a:avLst/>
                          <a:pathLst>
                            <a:path w="1209675" h="0">
                              <a:moveTo>
                                <a:pt x="0" y="0"/>
                              </a:moveTo>
                              <a:lnTo>
                                <a:pt x="1209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5" behindDoc="1" locked="0" layoutInCell="0" allowOverlap="1">
                <wp:simplePos x="0" y="0"/>
                <wp:positionH relativeFrom="page">
                  <wp:posOffset>4419600</wp:posOffset>
                </wp:positionH>
                <wp:positionV relativeFrom="paragraph">
                  <wp:posOffset>34128</wp:posOffset>
                </wp:positionV>
                <wp:extent cx="1857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7375" cy="0"/>
                        </a:xfrm>
                        <a:custGeom>
                          <a:avLst/>
                          <a:pathLst>
                            <a:path w="1857375" h="0">
                              <a:moveTo>
                                <a:pt x="0" y="0"/>
                              </a:moveTo>
                              <a:lnTo>
                                <a:pt x="1857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/2026/QĐST–HNGĐ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30" w:firstLine="14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ĐKHKTT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9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9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9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93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08/02/2015;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13/9/2017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1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0002431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4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PTHADSKV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4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89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4fcd008c12488a" /><Relationship Type="http://schemas.openxmlformats.org/officeDocument/2006/relationships/styles" Target="styles.xml" Id="R5d2b12cca25c41cc" /><Relationship Type="http://schemas.openxmlformats.org/officeDocument/2006/relationships/fontTable" Target="fontTable.xml" Id="R77c6b643efec4e9e" /><Relationship Type="http://schemas.openxmlformats.org/officeDocument/2006/relationships/settings" Target="settings.xml" Id="R8f096463f6b849d5" /><Relationship Type="http://schemas.openxmlformats.org/officeDocument/2006/relationships/webSettings" Target="webSettings.xml" Id="Rc1c4dd6539594b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