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11e81e70a64e4f" /><Relationship Type="http://schemas.openxmlformats.org/package/2006/relationships/metadata/core-properties" Target="/docProps/core.xml" Id="R28c424a1ec5443a7" /><Relationship Type="http://schemas.openxmlformats.org/officeDocument/2006/relationships/extended-properties" Target="/docProps/app.xml" Id="Rf00fa80c06854072" /><Relationship Type="http://schemas.openxmlformats.org/officeDocument/2006/relationships/custom-properties" Target="/docProps/custom.xml" Id="R182fc6d08af54c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73" w:firstLine="0"/>
        <w:spacing w:before="2" w:after="0" w:line="3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923544</wp:posOffset>
                </wp:positionH>
                <wp:positionV relativeFrom="paragraph">
                  <wp:posOffset>33874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37" w:hanging="792"/>
        <w:spacing w:before="0" w:after="0" w:line="3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3980688</wp:posOffset>
                </wp:positionH>
                <wp:positionV relativeFrom="paragraph">
                  <wp:posOffset>18024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8" w:bottom="0" w:left="981" w:header="0" w:footer="0" w:gutter="0"/>
          <w:pgNumType w:fmt="decimal"/>
          <w:cols w:equalWidth="0" w:space="708" w:num="2" w:sep="0">
            <w:col w:w="2925" w:space="1374"/>
            <w:col w:w="59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jc w:val="both"/>
        <w:ind w:left="459" w:right="118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78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7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394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9" w:right="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11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9" w:right="75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8" w:bottom="0" w:left="98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436" w:firstLine="0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0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83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87eaf0e0964a79" /><Relationship Type="http://schemas.openxmlformats.org/officeDocument/2006/relationships/styles" Target="styles.xml" Id="R46d98a8050874ecf" /><Relationship Type="http://schemas.openxmlformats.org/officeDocument/2006/relationships/fontTable" Target="fontTable.xml" Id="Rc0322b389f494627" /><Relationship Type="http://schemas.openxmlformats.org/officeDocument/2006/relationships/settings" Target="settings.xml" Id="R2201ae68afe64324" /><Relationship Type="http://schemas.openxmlformats.org/officeDocument/2006/relationships/webSettings" Target="webSettings.xml" Id="R67be8d82a7fc4b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