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8dc124e7814d07" /><Relationship Type="http://schemas.openxmlformats.org/package/2006/relationships/metadata/core-properties" Target="/docProps/core.xml" Id="R4d452d9c337a4759" /><Relationship Type="http://schemas.openxmlformats.org/officeDocument/2006/relationships/extended-properties" Target="/docProps/app.xml" Id="Rcc87e8f31fc84ac5" /><Relationship Type="http://schemas.openxmlformats.org/officeDocument/2006/relationships/custom-properties" Target="/docProps/custom.xml" Id="Rba0d7ef5bffd4f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661" w:hanging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1406525</wp:posOffset>
                </wp:positionH>
                <wp:positionV relativeFrom="paragraph">
                  <wp:posOffset>64501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1" w:right="174" w:hanging="130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4172585</wp:posOffset>
                </wp:positionH>
                <wp:positionV relativeFrom="paragraph">
                  <wp:posOffset>23700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5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50" w:bottom="0" w:left="1301" w:header="0" w:footer="0" w:gutter="0"/>
          <w:pgNumType w:fmt="decimal"/>
          <w:cols w:equalWidth="0" w:space="708" w:num="2" w:sep="0">
            <w:col w:w="3894" w:space="195"/>
            <w:col w:w="56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1" w:right="2075" w:firstLine="463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" w:right="21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0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0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" w:right="60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7" w:right="2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01" w:right="262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2" w:right="-20" w:firstLine="0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850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26/8/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59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9" w:after="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7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2"/>
        </w:rPr>
        <w:t>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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9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701" w:header="0" w:footer="0" w:gutter="0"/>
          <w:pgNumType w:fmt="decimal"/>
          <w:cols w:equalWidth="0" w:space="708" w:num="2" w:sep="0">
            <w:col w:w="3453" w:space="1019"/>
            <w:col w:w="488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400d8c1d9949c7" /><Relationship Type="http://schemas.openxmlformats.org/officeDocument/2006/relationships/styles" Target="styles.xml" Id="R4a79281cb47344e5" /><Relationship Type="http://schemas.openxmlformats.org/officeDocument/2006/relationships/fontTable" Target="fontTable.xml" Id="R52ea792868ae4a62" /><Relationship Type="http://schemas.openxmlformats.org/officeDocument/2006/relationships/settings" Target="settings.xml" Id="R38d7d58ab1cb4447" /><Relationship Type="http://schemas.openxmlformats.org/officeDocument/2006/relationships/webSettings" Target="webSettings.xml" Id="R5dbfda0a235645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