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2a470826d24806" /><Relationship Type="http://schemas.openxmlformats.org/package/2006/relationships/metadata/core-properties" Target="/docProps/core.xml" Id="Re16dbf4e24394545" /><Relationship Type="http://schemas.openxmlformats.org/officeDocument/2006/relationships/extended-properties" Target="/docProps/app.xml" Id="R44f6b576379d492a" /><Relationship Type="http://schemas.openxmlformats.org/officeDocument/2006/relationships/custom-properties" Target="/docProps/custom.xml" Id="R8ee16adc4bb244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389" w:firstLine="2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9" w:right="26" w:hanging="134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664" w:bottom="0" w:left="1159" w:header="0" w:footer="0" w:gutter="0"/>
          <w:pgNumType w:fmt="decimal"/>
          <w:cols w:equalWidth="0" w:space="708" w:num="2" w:sep="0">
            <w:col w:w="4130" w:space="346"/>
            <w:col w:w="59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9" w:right="150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0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305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9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9" w:right="15" w:firstLine="540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0" w:firstLine="54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664" w:bottom="0" w:left="11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4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30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3" w:firstLine="54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66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54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2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66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0" w:firstLine="54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4169029</wp:posOffset>
                </wp:positionH>
                <wp:positionV relativeFrom="page">
                  <wp:posOffset>4888480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4169029</wp:posOffset>
                </wp:positionH>
                <wp:positionV relativeFrom="page">
                  <wp:posOffset>5379208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9" w:right="51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1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663" w:bottom="0" w:left="12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9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9" w:right="3277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9" w:right="297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9" w:right="27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" w:right="222" w:hanging="36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3" w:right="663" w:bottom="0" w:left="1229" w:header="0" w:footer="0" w:gutter="0"/>
          <w:pgNumType w:fmt="decimal"/>
          <w:cols w:equalWidth="0" w:space="708" w:num="2" w:sep="0">
            <w:col w:w="5400" w:space="154"/>
            <w:col w:w="47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663" w:bottom="0" w:left="12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f93a2dfedb4841" /><Relationship Type="http://schemas.openxmlformats.org/officeDocument/2006/relationships/styles" Target="styles.xml" Id="Ra3a2db9226444937" /><Relationship Type="http://schemas.openxmlformats.org/officeDocument/2006/relationships/fontTable" Target="fontTable.xml" Id="R856950838f034dc0" /><Relationship Type="http://schemas.openxmlformats.org/officeDocument/2006/relationships/settings" Target="settings.xml" Id="R5cacbb7c752a4849" /><Relationship Type="http://schemas.openxmlformats.org/officeDocument/2006/relationships/webSettings" Target="webSettings.xml" Id="R0d59eca155a14d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