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e22b57d6e641e1" /><Relationship Type="http://schemas.openxmlformats.org/package/2006/relationships/metadata/core-properties" Target="/docProps/core.xml" Id="Rcb930fdcf71f48e1" /><Relationship Type="http://schemas.openxmlformats.org/officeDocument/2006/relationships/extended-properties" Target="/docProps/app.xml" Id="Rdb8c01db6df64da9" /><Relationship Type="http://schemas.openxmlformats.org/officeDocument/2006/relationships/custom-properties" Target="/docProps/custom.xml" Id="R0552a51ddb8940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221" w:right="1" w:hanging="19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49126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5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66121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05" w:space="502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373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274</wp:posOffset>
                </wp:positionV>
                <wp:extent cx="5798185" cy="6141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173"/>
                          <a:chOff x="0" y="0"/>
                          <a:chExt cx="5798185" cy="61417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95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95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678" w:space="1378"/>
            <w:col w:w="329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b7003eba874cd3" /><Relationship Type="http://schemas.openxmlformats.org/officeDocument/2006/relationships/styles" Target="styles.xml" Id="R67c08985eda84ca3" /><Relationship Type="http://schemas.openxmlformats.org/officeDocument/2006/relationships/fontTable" Target="fontTable.xml" Id="R7848955e787241c8" /><Relationship Type="http://schemas.openxmlformats.org/officeDocument/2006/relationships/settings" Target="settings.xml" Id="Rb9679c38cd8b4caa" /><Relationship Type="http://schemas.openxmlformats.org/officeDocument/2006/relationships/webSettings" Target="webSettings.xml" Id="R48a0493b0f7d46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