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75692b60ed41b4" /><Relationship Type="http://schemas.openxmlformats.org/package/2006/relationships/metadata/core-properties" Target="/docProps/core.xml" Id="R56d6084a199145b8" /><Relationship Type="http://schemas.openxmlformats.org/officeDocument/2006/relationships/extended-properties" Target="/docProps/app.xml" Id="Rdfd4b6212fa94871" /><Relationship Type="http://schemas.openxmlformats.org/officeDocument/2006/relationships/custom-properties" Target="/docProps/custom.xml" Id="Rf056468a3b1143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4276725</wp:posOffset>
                </wp:positionH>
                <wp:positionV relativeFrom="page">
                  <wp:posOffset>1032509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5" behindDoc="1" locked="0" layoutInCell="0" allowOverlap="1">
                <wp:simplePos x="0" y="0"/>
                <wp:positionH relativeFrom="page">
                  <wp:posOffset>1614170</wp:posOffset>
                </wp:positionH>
                <wp:positionV relativeFrom="page">
                  <wp:posOffset>1136650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7" w:right="1" w:firstLine="37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3" w:right="138" w:hanging="112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963" w:right="827" w:bottom="0" w:left="1531" w:header="0" w:footer="0" w:gutter="0"/>
          <w:pgNumType w:fmt="decimal"/>
          <w:cols w:equalWidth="0" w:space="708" w:num="2" w:sep="0">
            <w:col w:w="3445" w:space="476"/>
            <w:col w:w="56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1009" w:firstLine="2865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72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n”;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2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36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36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360"/>
        <w:spacing w:before="0" w:after="0" w:line="36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963" w:right="827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360"/>
        <w:spacing w:before="0" w:after="0" w:line="35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36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36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963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" w:right="2228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(HS,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VP).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1" w:right="1968" w:hanging="4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963" w:right="850" w:bottom="0" w:left="1531" w:header="0" w:footer="0" w:gutter="0"/>
          <w:pgNumType w:fmt="decimal"/>
          <w:cols w:equalWidth="0" w:space="708" w:num="2" w:sep="0">
            <w:col w:w="3468" w:space="2284"/>
            <w:col w:w="37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iễm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963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9575104b5f4a2b" /><Relationship Type="http://schemas.openxmlformats.org/officeDocument/2006/relationships/styles" Target="styles.xml" Id="Ra3a50614043d43c5" /><Relationship Type="http://schemas.openxmlformats.org/officeDocument/2006/relationships/fontTable" Target="fontTable.xml" Id="Rd5bff50de1c14163" /><Relationship Type="http://schemas.openxmlformats.org/officeDocument/2006/relationships/settings" Target="settings.xml" Id="R58a6f60752ff46b2" /><Relationship Type="http://schemas.openxmlformats.org/officeDocument/2006/relationships/webSettings" Target="webSettings.xml" Id="R728db3a87a8a46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