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9511b6123f48b9" /><Relationship Type="http://schemas.openxmlformats.org/package/2006/relationships/metadata/core-properties" Target="/docProps/core.xml" Id="Ra19178cad8264389" /><Relationship Type="http://schemas.openxmlformats.org/officeDocument/2006/relationships/extended-properties" Target="/docProps/app.xml" Id="R29df03c78053411d" /><Relationship Type="http://schemas.openxmlformats.org/officeDocument/2006/relationships/custom-properties" Target="/docProps/custom.xml" Id="R205ace5db11948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3"/>
        </w:tabs>
        <w:jc w:val="left"/>
        <w:ind w:left="60" w:right="622" w:firstLine="345"/>
        <w:spacing w:before="0" w:after="0" w:line="22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ge">
                  <wp:posOffset>932179</wp:posOffset>
                </wp:positionV>
                <wp:extent cx="11417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730" cy="0"/>
                        </a:xfrm>
                        <a:custGeom>
                          <a:avLst/>
                          <a:pathLst>
                            <a:path w="1141730" h="0">
                              <a:moveTo>
                                <a:pt x="0" y="0"/>
                              </a:moveTo>
                              <a:lnTo>
                                <a:pt x="11417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3781044</wp:posOffset>
                </wp:positionH>
                <wp:positionV relativeFrom="page">
                  <wp:posOffset>938276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3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6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5" w:right="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5" w:right="1287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7" w:firstLine="566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8" w:firstLine="566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147" w:firstLine="566"/>
        <w:spacing w:before="0" w:after="8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7" w:right="2139" w:firstLine="0"/>
        <w:spacing w:before="8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7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7" w:right="850" w:bottom="0" w:left="1270" w:header="0" w:footer="0" w:gutter="0"/>
      <w:pgNumType w:fmt="decimal"/>
      <w:cols w:equalWidth="0" w:space="708" w:num="2" w:sep="0">
        <w:col w:w="3700" w:space="1372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595bac33eb4c29" /><Relationship Type="http://schemas.openxmlformats.org/officeDocument/2006/relationships/styles" Target="styles.xml" Id="R366fa42b5d334c08" /><Relationship Type="http://schemas.openxmlformats.org/officeDocument/2006/relationships/fontTable" Target="fontTable.xml" Id="Rcd52b88aa2eb4a82" /><Relationship Type="http://schemas.openxmlformats.org/officeDocument/2006/relationships/settings" Target="settings.xml" Id="R17b4c1704ab248ba" /><Relationship Type="http://schemas.openxmlformats.org/officeDocument/2006/relationships/webSettings" Target="webSettings.xml" Id="Re078d54a8abf4c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