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c2213663724166" /><Relationship Type="http://schemas.openxmlformats.org/package/2006/relationships/metadata/core-properties" Target="/docProps/core.xml" Id="R20951bb0e5624435" /><Relationship Type="http://schemas.openxmlformats.org/officeDocument/2006/relationships/extended-properties" Target="/docProps/app.xml" Id="R5cb021c3af9c4af0" /><Relationship Type="http://schemas.openxmlformats.org/officeDocument/2006/relationships/custom-properties" Target="/docProps/custom.xml" Id="Rb4448acf345542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1323975</wp:posOffset>
                </wp:positionH>
                <wp:positionV relativeFrom="paragraph">
                  <wp:posOffset>20193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29718</wp:posOffset>
                </wp:positionV>
                <wp:extent cx="1676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0"/>
                        </a:xfrm>
                        <a:custGeom>
                          <a:avLst/>
                          <a:pathLst>
                            <a:path w="1676400" h="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8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4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79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49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eee196a08d4818" /><Relationship Type="http://schemas.openxmlformats.org/officeDocument/2006/relationships/styles" Target="styles.xml" Id="R2f397c4a66f84d70" /><Relationship Type="http://schemas.openxmlformats.org/officeDocument/2006/relationships/fontTable" Target="fontTable.xml" Id="R814cc788d06e4603" /><Relationship Type="http://schemas.openxmlformats.org/officeDocument/2006/relationships/settings" Target="settings.xml" Id="R97690207179b4806" /><Relationship Type="http://schemas.openxmlformats.org/officeDocument/2006/relationships/webSettings" Target="webSettings.xml" Id="R87c6d4f0514b44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