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b869d265de7425e" /><Relationship Type="http://schemas.openxmlformats.org/package/2006/relationships/metadata/core-properties" Target="/docProps/core.xml" Id="Rb6e64b5250834be1" /><Relationship Type="http://schemas.openxmlformats.org/officeDocument/2006/relationships/extended-properties" Target="/docProps/app.xml" Id="R51d07dd4a0a24528" /><Relationship Type="http://schemas.openxmlformats.org/officeDocument/2006/relationships/custom-properties" Target="/docProps/custom.xml" Id="R493dfa719d7e4b2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2" behindDoc="1" locked="0" layoutInCell="0" allowOverlap="1">
                <wp:simplePos x="0" y="0"/>
                <wp:positionH relativeFrom="page">
                  <wp:posOffset>1633855</wp:posOffset>
                </wp:positionH>
                <wp:positionV relativeFrom="paragraph">
                  <wp:posOffset>40146</wp:posOffset>
                </wp:positionV>
                <wp:extent cx="685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800" cy="0"/>
                        </a:xfrm>
                        <a:custGeom>
                          <a:avLst/>
                          <a:pathLst>
                            <a:path w="685800" h="0">
                              <a:moveTo>
                                <a:pt x="0" y="0"/>
                              </a:moveTo>
                              <a:lnTo>
                                <a:pt x="6858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2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274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4119" w:hanging="566"/>
        <w:spacing w:before="0" w:after="0" w:line="3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0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0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5" w:right="673" w:bottom="0" w:left="108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971"/>
        </w:tabs>
        <w:ind w:left="0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616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36" w:right="673" w:bottom="0" w:left="108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64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-67" w:right="52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36" w:right="673" w:bottom="0" w:left="1080" w:header="0" w:footer="0" w:gutter="0"/>
          <w:pgNumType w:fmt="decimal"/>
          <w:cols w:equalWidth="0" w:space="708" w:num="2" w:sep="0">
            <w:col w:w="1935" w:space="2565"/>
            <w:col w:w="565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1440"/>
          <w:tab w:val="left" w:leader="none" w:pos="2160"/>
          <w:tab w:val="left" w:leader="none" w:pos="2881"/>
          <w:tab w:val="left" w:leader="none" w:pos="3601"/>
          <w:tab w:val="left" w:leader="none" w:pos="4321"/>
          <w:tab w:val="left" w:leader="none" w:pos="5041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36" w:right="673" w:bottom="0" w:left="108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b355fe4c5ad480e" /><Relationship Type="http://schemas.openxmlformats.org/officeDocument/2006/relationships/styles" Target="styles.xml" Id="R9f5dc4f1aa444747" /><Relationship Type="http://schemas.openxmlformats.org/officeDocument/2006/relationships/fontTable" Target="fontTable.xml" Id="Ra3a2a48688a24934" /><Relationship Type="http://schemas.openxmlformats.org/officeDocument/2006/relationships/settings" Target="settings.xml" Id="R0544b6391c9845d6" /><Relationship Type="http://schemas.openxmlformats.org/officeDocument/2006/relationships/webSettings" Target="webSettings.xml" Id="Rbe870547f6574c2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