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05d44b4e794d33" /><Relationship Type="http://schemas.openxmlformats.org/package/2006/relationships/metadata/core-properties" Target="/docProps/core.xml" Id="Re3bcb55dabf9421e" /><Relationship Type="http://schemas.openxmlformats.org/officeDocument/2006/relationships/extended-properties" Target="/docProps/app.xml" Id="R5cc2cb61edfb4316" /><Relationship Type="http://schemas.openxmlformats.org/officeDocument/2006/relationships/custom-properties" Target="/docProps/custom.xml" Id="Re6f44d12fe5242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9" w:right="805" w:hanging="328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2019300</wp:posOffset>
                </wp:positionH>
                <wp:positionV relativeFrom="paragraph">
                  <wp:posOffset>43067</wp:posOffset>
                </wp:positionV>
                <wp:extent cx="843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280" cy="0"/>
                        </a:xfrm>
                        <a:custGeom>
                          <a:avLst/>
                          <a:pathLst>
                            <a:path w="843280" h="0">
                              <a:moveTo>
                                <a:pt x="0" y="0"/>
                              </a:moveTo>
                              <a:lnTo>
                                <a:pt x="843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8" w:right="521" w:hanging="331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10" w:hanging="7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4377690</wp:posOffset>
                </wp:positionH>
                <wp:positionV relativeFrom="paragraph">
                  <wp:posOffset>13243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0" w:space="708" w:num="2" w:sep="0">
            <w:col w:w="4063" w:space="157"/>
            <w:col w:w="52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9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902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90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23" w:space="522"/>
            <w:col w:w="50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-36960</wp:posOffset>
                </wp:positionV>
                <wp:extent cx="22097" cy="10222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097" cy="1022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</w:rPr>
                              <w:ind w:left="0" w:right="-20" w:firstLine="0"/>
                              <w:spacing w:before="0" w:after="0" w:line="16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61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a35e953e4f44aa" /><Relationship Type="http://schemas.openxmlformats.org/officeDocument/2006/relationships/styles" Target="styles.xml" Id="R6eb46515ccbb4d78" /><Relationship Type="http://schemas.openxmlformats.org/officeDocument/2006/relationships/fontTable" Target="fontTable.xml" Id="R4a3cc8008b664e8b" /><Relationship Type="http://schemas.openxmlformats.org/officeDocument/2006/relationships/settings" Target="settings.xml" Id="R7396059ea0874e4b" /><Relationship Type="http://schemas.openxmlformats.org/officeDocument/2006/relationships/webSettings" Target="webSettings.xml" Id="Rc7fb5c57234141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