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54aff16d154af4" /><Relationship Type="http://schemas.openxmlformats.org/package/2006/relationships/metadata/core-properties" Target="/docProps/core.xml" Id="Rf58aac4a2b4c4e0f" /><Relationship Type="http://schemas.openxmlformats.org/officeDocument/2006/relationships/extended-properties" Target="/docProps/app.xml" Id="R61ef86e27a064169" /><Relationship Type="http://schemas.openxmlformats.org/officeDocument/2006/relationships/custom-properties" Target="/docProps/custom.xml" Id="R8ffbf6bc183c4b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8" w:firstLine="23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3176651</wp:posOffset>
                </wp:positionH>
                <wp:positionV relativeFrom="page">
                  <wp:posOffset>1262461</wp:posOffset>
                </wp:positionV>
                <wp:extent cx="3048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ge">
                  <wp:posOffset>7417512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2283206</wp:posOffset>
                </wp:positionH>
                <wp:positionV relativeFrom="page">
                  <wp:posOffset>7579056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ge">
                  <wp:posOffset>7739076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7900620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59694</wp:posOffset>
                </wp:positionV>
                <wp:extent cx="1047750" cy="63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635"/>
                        </a:xfrm>
                        <a:custGeom>
                          <a:avLst/>
                          <a:pathLst>
                            <a:path w="1047750" h="635">
                              <a:moveTo>
                                <a:pt x="0" y="0"/>
                              </a:moveTo>
                              <a:lnTo>
                                <a:pt x="10477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1146</wp:posOffset>
                </wp:positionV>
                <wp:extent cx="28575" cy="13143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52"/>
          <w:tab w:val="left" w:leader="none" w:pos="4527"/>
        </w:tabs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2" w:right="595" w:bottom="0" w:left="1701" w:header="0" w:footer="0" w:gutter="0"/>
          <w:pgNumType w:fmt="decimal"/>
          <w:cols w:equalWidth="0" w:space="708" w:num="2" w:sep="0">
            <w:col w:w="3303" w:space="216"/>
            <w:col w:w="64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635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35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5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35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4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5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635"/>
        <w:spacing w:before="45" w:after="43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2" w:right="5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2" w:right="595" w:bottom="0" w:left="1701" w:header="0" w:footer="0" w:gutter="0"/>
          <w:pgNumType w:fmt="decimal"/>
          <w:cols w:equalWidth="0" w:space="708" w:num="2" w:sep="0">
            <w:col w:w="3156" w:space="1856"/>
            <w:col w:w="4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2" w:right="5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2472271f44834" /><Relationship Type="http://schemas.openxmlformats.org/officeDocument/2006/relationships/styles" Target="styles.xml" Id="Rbe523795f8124e4b" /><Relationship Type="http://schemas.openxmlformats.org/officeDocument/2006/relationships/fontTable" Target="fontTable.xml" Id="R9bc4771a6769451e" /><Relationship Type="http://schemas.openxmlformats.org/officeDocument/2006/relationships/settings" Target="settings.xml" Id="Ra11850d186f84bf5" /><Relationship Type="http://schemas.openxmlformats.org/officeDocument/2006/relationships/webSettings" Target="webSettings.xml" Id="R4837c866677544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