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6ef4f5441240c4" /><Relationship Type="http://schemas.openxmlformats.org/package/2006/relationships/metadata/core-properties" Target="/docProps/core.xml" Id="R5020c187013a4958" /><Relationship Type="http://schemas.openxmlformats.org/officeDocument/2006/relationships/extended-properties" Target="/docProps/app.xml" Id="Rcac09c58228343ae" /><Relationship Type="http://schemas.openxmlformats.org/officeDocument/2006/relationships/custom-properties" Target="/docProps/custom.xml" Id="R40861e47690e41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0" w:right="0" w:firstLine="0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1514475</wp:posOffset>
                </wp:positionH>
                <wp:positionV relativeFrom="page">
                  <wp:posOffset>894079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ge">
                  <wp:posOffset>902970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0" w:hanging="101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52" w:right="121" w:bottom="0" w:left="1531" w:header="0" w:footer="0" w:gutter="0"/>
          <w:pgNumType w:fmt="decimal"/>
          <w:cols w:equalWidth="0" w:space="708" w:num="2" w:sep="0">
            <w:col w:w="3478" w:space="866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7" w:right="1063" w:hanging="188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5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59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9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0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1" w:firstLine="592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8" w:firstLine="592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102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52" w:right="121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6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622" w:right="850" w:bottom="0" w:left="1531" w:header="0" w:footer="0" w:gutter="0"/>
      <w:pgNumType w:fmt="decimal"/>
      <w:cols w:equalWidth="0" w:space="708" w:num="2" w:sep="0">
        <w:col w:w="2767" w:space="2949"/>
        <w:col w:w="38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111a37a9224637" /><Relationship Type="http://schemas.openxmlformats.org/officeDocument/2006/relationships/styles" Target="styles.xml" Id="R63f4907e87ab412f" /><Relationship Type="http://schemas.openxmlformats.org/officeDocument/2006/relationships/fontTable" Target="fontTable.xml" Id="Re4aeb0ae42ea4783" /><Relationship Type="http://schemas.openxmlformats.org/officeDocument/2006/relationships/settings" Target="settings.xml" Id="R9fbbde4d8c844f98" /><Relationship Type="http://schemas.openxmlformats.org/officeDocument/2006/relationships/webSettings" Target="webSettings.xml" Id="R4cb6bb3aa32b4d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