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67e83a09e24f22" /><Relationship Type="http://schemas.openxmlformats.org/package/2006/relationships/metadata/core-properties" Target="/docProps/core.xml" Id="R26fb6ac76e4e4aad" /><Relationship Type="http://schemas.openxmlformats.org/officeDocument/2006/relationships/extended-properties" Target="/docProps/app.xml" Id="R15a11b060c3d4dec" /><Relationship Type="http://schemas.openxmlformats.org/officeDocument/2006/relationships/custom-properties" Target="/docProps/custom.xml" Id="R8e310d4c5f5c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ge">
                  <wp:posOffset>1124966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ge">
                  <wp:posOffset>1140205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85" w:hanging="120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0" w:space="708" w:num="2" w:sep="0">
            <w:col w:w="3132" w:space="257"/>
            <w:col w:w="62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6" w:right="1785" w:hanging="37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5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0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81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2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0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4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79" w:bottom="0" w:left="1701" w:header="0" w:footer="0" w:gutter="0"/>
          <w:pgNumType w:fmt="decimal"/>
          <w:cols w:equalWidth="0" w:space="708" w:num="2" w:sep="0">
            <w:col w:w="3071" w:space="709"/>
            <w:col w:w="59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79" w:bottom="0" w:left="1701" w:header="0" w:footer="0" w:gutter="0"/>
          <w:pgNumType w:fmt="decimal"/>
          <w:cols w:equalWidth="0" w:space="708" w:num="2" w:sep="0">
            <w:col w:w="2335" w:space="1662"/>
            <w:col w:w="57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b4e43259cc48cb" /><Relationship Type="http://schemas.openxmlformats.org/officeDocument/2006/relationships/styles" Target="styles.xml" Id="R358c5040162c4b74" /><Relationship Type="http://schemas.openxmlformats.org/officeDocument/2006/relationships/fontTable" Target="fontTable.xml" Id="Rc32a10d8c7444f63" /><Relationship Type="http://schemas.openxmlformats.org/officeDocument/2006/relationships/settings" Target="settings.xml" Id="R86908b2f794246aa" /><Relationship Type="http://schemas.openxmlformats.org/officeDocument/2006/relationships/webSettings" Target="webSettings.xml" Id="R597f8f7e5d6b45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