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32772718284802" /><Relationship Type="http://schemas.openxmlformats.org/package/2006/relationships/metadata/core-properties" Target="/docProps/core.xml" Id="Re04c3aebdd4e4007" /><Relationship Type="http://schemas.openxmlformats.org/officeDocument/2006/relationships/extended-properties" Target="/docProps/app.xml" Id="Rbe0d9785ead94738" /><Relationship Type="http://schemas.openxmlformats.org/officeDocument/2006/relationships/custom-properties" Target="/docProps/custom.xml" Id="Rea48be5e3cc546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2" w:right="1" w:firstLine="28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2" behindDoc="1" locked="0" layoutInCell="0" allowOverlap="1">
                <wp:simplePos x="0" y="0"/>
                <wp:positionH relativeFrom="page">
                  <wp:posOffset>1793875</wp:posOffset>
                </wp:positionH>
                <wp:positionV relativeFrom="paragraph">
                  <wp:posOffset>45638</wp:posOffset>
                </wp:positionV>
                <wp:extent cx="9086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8685" cy="0"/>
                        </a:xfrm>
                        <a:custGeom>
                          <a:avLst/>
                          <a:pathLst>
                            <a:path w="908685" h="0">
                              <a:moveTo>
                                <a:pt x="0" y="0"/>
                              </a:moveTo>
                              <a:lnTo>
                                <a:pt x="9086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6" w:right="343" w:hanging="8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6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1" behindDoc="1" locked="0" layoutInCell="0" allowOverlap="1">
                <wp:simplePos x="0" y="0"/>
                <wp:positionH relativeFrom="page">
                  <wp:posOffset>4165600</wp:posOffset>
                </wp:positionH>
                <wp:positionV relativeFrom="paragraph">
                  <wp:posOffset>6483</wp:posOffset>
                </wp:positionV>
                <wp:extent cx="2006600" cy="1270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6600" cy="12700"/>
                        </a:xfrm>
                        <a:custGeom>
                          <a:avLst/>
                          <a:pathLst>
                            <a:path w="2006600" h="12700">
                              <a:moveTo>
                                <a:pt x="0" y="0"/>
                              </a:moveTo>
                              <a:lnTo>
                                <a:pt x="2006600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3384" w:space="255"/>
            <w:col w:w="57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4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74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4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74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7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707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4" w:firstLine="707"/>
        <w:spacing w:before="118" w:after="118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3521" w:space="2312"/>
            <w:col w:w="35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fca98a05594c5f" /><Relationship Type="http://schemas.openxmlformats.org/officeDocument/2006/relationships/styles" Target="styles.xml" Id="R49f83823d7314884" /><Relationship Type="http://schemas.openxmlformats.org/officeDocument/2006/relationships/fontTable" Target="fontTable.xml" Id="R147949f630104b53" /><Relationship Type="http://schemas.openxmlformats.org/officeDocument/2006/relationships/settings" Target="settings.xml" Id="R21338d048ee344de" /><Relationship Type="http://schemas.openxmlformats.org/officeDocument/2006/relationships/webSettings" Target="webSettings.xml" Id="Rc08e4e2566a346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