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fc986573a345a5" /><Relationship Type="http://schemas.openxmlformats.org/package/2006/relationships/metadata/core-properties" Target="/docProps/core.xml" Id="Rdca5a86981b94ef3" /><Relationship Type="http://schemas.openxmlformats.org/officeDocument/2006/relationships/extended-properties" Target="/docProps/app.xml" Id="Raa4266139bd94cb2" /><Relationship Type="http://schemas.openxmlformats.org/officeDocument/2006/relationships/custom-properties" Target="/docProps/custom.xml" Id="Rc99c6d38a5a448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38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5" behindDoc="1" locked="0" layoutInCell="0" allowOverlap="1">
                <wp:simplePos x="0" y="0"/>
                <wp:positionH relativeFrom="page">
                  <wp:posOffset>1263396</wp:posOffset>
                </wp:positionH>
                <wp:positionV relativeFrom="paragraph">
                  <wp:posOffset>89340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54"/>
          <w:tab w:val="left" w:leader="none" w:pos="4172"/>
        </w:tabs>
        <w:ind w:left="1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4" w:right="-20" w:firstLine="0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0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38" w:bottom="0" w:left="1558" w:header="0" w:footer="0" w:gutter="0"/>
          <w:pgNumType w:fmt="decimal"/>
          <w:cols w:equalWidth="0" w:space="708" w:num="2" w:sep="0">
            <w:col w:w="3212" w:space="90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</w:tabs>
        <w:ind w:left="14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  <w:tab w:val="left" w:leader="none" w:pos="6625"/>
        </w:tabs>
        <w:jc w:val="both"/>
        <w:ind w:left="144" w:right="2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</w:tabs>
        <w:jc w:val="both"/>
        <w:ind w:left="144" w:right="212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</w:tabs>
        <w:jc w:val="left"/>
        <w:ind w:left="144" w:right="1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25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863"/>
        </w:tabs>
        <w:ind w:left="1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4" w:right="20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-NHNo-P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3"/>
        </w:tabs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95993</wp:posOffset>
                </wp:positionV>
                <wp:extent cx="370331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7033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9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4" w:right="-20" w:firstLine="0"/>
        <w:spacing w:before="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5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1.398.254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95.188.4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3.066.1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607-LAV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5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5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38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20/4/2018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7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6350</wp:posOffset>
                </wp:positionV>
                <wp:extent cx="5905246" cy="11384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5246" cy="1138427"/>
                          <a:chOff x="0" y="0"/>
                          <a:chExt cx="5905246" cy="11384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05246" cy="190500"/>
                          </a:xfrm>
                          <a:custGeom>
                            <a:avLst/>
                            <a:pathLst>
                              <a:path w="5905246" h="19050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5905246" cy="188975"/>
                          </a:xfrm>
                          <a:custGeom>
                            <a:avLst/>
                            <a:pathLst>
                              <a:path w="5905246" h="18897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79475"/>
                            <a:ext cx="5905246" cy="190500"/>
                          </a:xfrm>
                          <a:custGeom>
                            <a:avLst/>
                            <a:pathLst>
                              <a:path w="5905246" h="19050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69976"/>
                            <a:ext cx="5905246" cy="188975"/>
                          </a:xfrm>
                          <a:custGeom>
                            <a:avLst/>
                            <a:pathLst>
                              <a:path w="5905246" h="18897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58951"/>
                            <a:ext cx="5905246" cy="190500"/>
                          </a:xfrm>
                          <a:custGeom>
                            <a:avLst/>
                            <a:pathLst>
                              <a:path w="5905246" h="19050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49451"/>
                            <a:ext cx="5905246" cy="188975"/>
                          </a:xfrm>
                          <a:custGeom>
                            <a:avLst/>
                            <a:pathLst>
                              <a:path w="590524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05246" y="188975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73.820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26.924.4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4" w:firstLine="3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3556</wp:posOffset>
                </wp:positionV>
                <wp:extent cx="5905246" cy="37947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5246" cy="379475"/>
                          <a:chOff x="0" y="0"/>
                          <a:chExt cx="5905246" cy="37947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05246" cy="188975"/>
                          </a:xfrm>
                          <a:custGeom>
                            <a:avLst/>
                            <a:pathLst>
                              <a:path w="5905246" h="188975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8975"/>
                            <a:ext cx="5905246" cy="190500"/>
                          </a:xfrm>
                          <a:custGeom>
                            <a:avLst/>
                            <a:pathLst>
                              <a:path w="590524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05246" y="190500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1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753"/>
        </w:tabs>
        <w:jc w:val="left"/>
        <w:ind w:left="1" w:right="2015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59"/>
          <w:tab w:val="left" w:leader="none" w:pos="2579"/>
        </w:tabs>
        <w:ind w:left="113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87a4e0496c4252" /><Relationship Type="http://schemas.openxmlformats.org/officeDocument/2006/relationships/styles" Target="styles.xml" Id="Rc22c8eb2e0bf4671" /><Relationship Type="http://schemas.openxmlformats.org/officeDocument/2006/relationships/fontTable" Target="fontTable.xml" Id="R3b02e1593b1c48d2" /><Relationship Type="http://schemas.openxmlformats.org/officeDocument/2006/relationships/settings" Target="settings.xml" Id="R97dba592dfb9456a" /><Relationship Type="http://schemas.openxmlformats.org/officeDocument/2006/relationships/webSettings" Target="webSettings.xml" Id="Rafc5667f5f664e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