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b75d240ef624bdd" /><Relationship Type="http://schemas.openxmlformats.org/package/2006/relationships/metadata/core-properties" Target="/docProps/core.xml" Id="R4870d4ed1e154710" /><Relationship Type="http://schemas.openxmlformats.org/officeDocument/2006/relationships/extended-properties" Target="/docProps/app.xml" Id="R4ee7534174434a51" /><Relationship Type="http://schemas.openxmlformats.org/officeDocument/2006/relationships/custom-properties" Target="/docProps/custom.xml" Id="R977e79acb5284fe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52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5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1" w:right="560" w:hanging="991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9" behindDoc="1" locked="0" layoutInCell="0" allowOverlap="1">
                <wp:simplePos x="0" y="0"/>
                <wp:positionH relativeFrom="page">
                  <wp:posOffset>1595755</wp:posOffset>
                </wp:positionH>
                <wp:positionV relativeFrom="paragraph">
                  <wp:posOffset>11803</wp:posOffset>
                </wp:positionV>
                <wp:extent cx="769619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69619" cy="634"/>
                        </a:xfrm>
                        <a:custGeom>
                          <a:avLst/>
                          <a:pathLst>
                            <a:path w="769619" h="634">
                              <a:moveTo>
                                <a:pt x="0" y="634"/>
                              </a:moveTo>
                              <a:lnTo>
                                <a:pt x="76961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45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ind w:left="252" w:right="-20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4"/>
          <w:szCs w:val="4"/>
        </w:rPr>
        <w:spacing w:before="0" w:after="0" w:line="47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26" w:right="244" w:hanging="119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0" behindDoc="1" locked="0" layoutInCell="0" allowOverlap="1">
                <wp:simplePos x="0" y="0"/>
                <wp:positionH relativeFrom="page">
                  <wp:posOffset>4408805</wp:posOffset>
                </wp:positionH>
                <wp:positionV relativeFrom="paragraph">
                  <wp:posOffset>16251</wp:posOffset>
                </wp:positionV>
                <wp:extent cx="158686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86865" cy="0"/>
                        </a:xfrm>
                        <a:custGeom>
                          <a:avLst/>
                          <a:pathLst>
                            <a:path w="1586865" h="0">
                              <a:moveTo>
                                <a:pt x="0" y="0"/>
                              </a:moveTo>
                              <a:lnTo>
                                <a:pt x="158686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Minh,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2" w:right="588" w:bottom="0" w:left="1450" w:header="0" w:footer="0" w:gutter="0"/>
          <w:pgNumType w:fmt="decimal"/>
          <w:cols w:equalWidth="0" w:space="708" w:num="2" w:sep="0">
            <w:col w:w="3544" w:space="217"/>
            <w:col w:w="610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5" w:right="2247" w:firstLine="49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52" w:right="472" w:firstLine="707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924" w:firstLine="707"/>
        <w:spacing w:before="0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477" w:firstLine="707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60" w:right="192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471" w:firstLine="707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9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47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48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472" w:firstLine="707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472" w:firstLine="53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473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473" w:firstLine="539"/>
        <w:spacing w:before="0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2" w:right="588" w:bottom="0" w:left="145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10" w:firstLine="539"/>
        <w:spacing w:before="0" w:after="0" w:line="241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23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abs>
          <w:tab w:val="left" w:leader="none" w:pos="5415"/>
        </w:tabs>
        <w:jc w:val="left"/>
        <w:ind w:left="0" w:right="647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5971" w:firstLine="0"/>
        <w:spacing w:before="3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32" behindDoc="1" locked="0" layoutInCell="0" allowOverlap="1">
                <wp:simplePos x="0" y="0"/>
                <wp:positionH relativeFrom="page">
                  <wp:posOffset>4140073</wp:posOffset>
                </wp:positionH>
                <wp:positionV relativeFrom="paragraph">
                  <wp:posOffset>45680</wp:posOffset>
                </wp:positionV>
                <wp:extent cx="44576" cy="41019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6" cy="410192"/>
                          <a:chOff x="0" y="0"/>
                          <a:chExt cx="44576" cy="410192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0" y="20574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jc w:val="left"/>
        <w:ind w:left="0" w:right="578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069"/>
        </w:tabs>
        <w:ind w:left="0" w:right="-20" w:firstLine="0"/>
        <w:spacing w:before="9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186"/>
        </w:tabs>
        <w:ind w:left="2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1132" w:right="850" w:bottom="0" w:left="145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a0f3d15650c49ae" /><Relationship Type="http://schemas.openxmlformats.org/officeDocument/2006/relationships/styles" Target="styles.xml" Id="R8179ff4bb2a840b0" /><Relationship Type="http://schemas.openxmlformats.org/officeDocument/2006/relationships/fontTable" Target="fontTable.xml" Id="Rdc66488c59ae46a8" /><Relationship Type="http://schemas.openxmlformats.org/officeDocument/2006/relationships/settings" Target="settings.xml" Id="Rae9ed080602643dc" /><Relationship Type="http://schemas.openxmlformats.org/officeDocument/2006/relationships/webSettings" Target="webSettings.xml" Id="R3e5c3b1039be4e9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