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216e6c7963411d" /><Relationship Type="http://schemas.openxmlformats.org/package/2006/relationships/metadata/core-properties" Target="/docProps/core.xml" Id="R628781189b98408c" /><Relationship Type="http://schemas.openxmlformats.org/officeDocument/2006/relationships/extended-properties" Target="/docProps/app.xml" Id="Ra52de123234a4846" /><Relationship Type="http://schemas.openxmlformats.org/officeDocument/2006/relationships/custom-properties" Target="/docProps/custom.xml" Id="Rafd49dd491b544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6" w:right="22" w:hanging="283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1631950</wp:posOffset>
                </wp:positionH>
                <wp:positionV relativeFrom="paragraph">
                  <wp:posOffset>408957</wp:posOffset>
                </wp:positionV>
                <wp:extent cx="1212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2214" cy="0"/>
                        </a:xfrm>
                        <a:custGeom>
                          <a:avLst/>
                          <a:pathLst>
                            <a:path w="1212214" h="0">
                              <a:moveTo>
                                <a:pt x="0" y="0"/>
                              </a:moveTo>
                              <a:lnTo>
                                <a:pt x="1212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64" w:hanging="1121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4505325</wp:posOffset>
                </wp:positionH>
                <wp:positionV relativeFrom="paragraph">
                  <wp:posOffset>403859</wp:posOffset>
                </wp:positionV>
                <wp:extent cx="183515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5150" cy="635"/>
                        </a:xfrm>
                        <a:custGeom>
                          <a:avLst/>
                          <a:pathLst>
                            <a:path w="1835150" h="635">
                              <a:moveTo>
                                <a:pt x="0" y="0"/>
                              </a:moveTo>
                              <a:lnTo>
                                <a:pt x="18351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0" w:right="850" w:bottom="0" w:left="1474" w:header="0" w:footer="0" w:gutter="0"/>
          <w:pgNumType w:fmt="decimal"/>
          <w:cols w:equalWidth="0" w:space="708" w:num="2" w:sep="0">
            <w:col w:w="3304" w:space="1057"/>
            <w:col w:w="55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1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0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7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8" w:right="197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8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0" w:right="850" w:bottom="0" w:left="1474" w:header="0" w:footer="0" w:gutter="0"/>
      <w:pgNumType w:fmt="decimal"/>
      <w:cols w:equalWidth="0" w:space="708" w:num="2" w:sep="0">
        <w:col w:w="3987" w:space="2220"/>
        <w:col w:w="37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509da410ff4e50" /><Relationship Type="http://schemas.openxmlformats.org/officeDocument/2006/relationships/styles" Target="styles.xml" Id="R9f804228b25046d3" /><Relationship Type="http://schemas.openxmlformats.org/officeDocument/2006/relationships/fontTable" Target="fontTable.xml" Id="Rca38425e27824738" /><Relationship Type="http://schemas.openxmlformats.org/officeDocument/2006/relationships/settings" Target="settings.xml" Id="Rc0aa4db0061c4c38" /><Relationship Type="http://schemas.openxmlformats.org/officeDocument/2006/relationships/webSettings" Target="webSettings.xml" Id="R0a95234f069240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