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b20f4feb74e67" /><Relationship Type="http://schemas.openxmlformats.org/package/2006/relationships/metadata/core-properties" Target="/docProps/core.xml" Id="R8bc8c7c410c646dd" /><Relationship Type="http://schemas.openxmlformats.org/officeDocument/2006/relationships/extended-properties" Target="/docProps/app.xml" Id="R50416cc60fea4b86" /><Relationship Type="http://schemas.openxmlformats.org/officeDocument/2006/relationships/custom-properties" Target="/docProps/custom.xml" Id="R7f27d8d48beb4c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" w:right="1" w:firstLine="3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81055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3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8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3954779</wp:posOffset>
                </wp:positionH>
                <wp:positionV relativeFrom="paragraph">
                  <wp:posOffset>23609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48" w:space="202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39"/>
        </w:tabs>
        <w:jc w:val="left"/>
        <w:ind w:left="0" w:right="364" w:firstLine="0"/>
        <w:spacing w:before="119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21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edfae295314a87" /><Relationship Type="http://schemas.openxmlformats.org/officeDocument/2006/relationships/styles" Target="styles.xml" Id="R563b7ab1f20c4ba6" /><Relationship Type="http://schemas.openxmlformats.org/officeDocument/2006/relationships/fontTable" Target="fontTable.xml" Id="Rac71fdb54350484a" /><Relationship Type="http://schemas.openxmlformats.org/officeDocument/2006/relationships/settings" Target="settings.xml" Id="Ra6f7ade58e834171" /><Relationship Type="http://schemas.openxmlformats.org/officeDocument/2006/relationships/webSettings" Target="webSettings.xml" Id="Rab580093806f40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