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de0b74b27441ee" /><Relationship Type="http://schemas.openxmlformats.org/package/2006/relationships/metadata/core-properties" Target="/docProps/core.xml" Id="R88d1cdd755d443b4" /><Relationship Type="http://schemas.openxmlformats.org/officeDocument/2006/relationships/extended-properties" Target="/docProps/app.xml" Id="R3c6fb6443bbd48bd" /><Relationship Type="http://schemas.openxmlformats.org/officeDocument/2006/relationships/custom-properties" Target="/docProps/custom.xml" Id="R7329dedf5e024b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1465580</wp:posOffset>
                </wp:positionH>
                <wp:positionV relativeFrom="paragraph">
                  <wp:posOffset>53149</wp:posOffset>
                </wp:positionV>
                <wp:extent cx="7785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509" cy="0"/>
                        </a:xfrm>
                        <a:custGeom>
                          <a:avLst/>
                          <a:pathLst>
                            <a:path w="778509" h="0">
                              <a:moveTo>
                                <a:pt x="0" y="0"/>
                              </a:moveTo>
                              <a:lnTo>
                                <a:pt x="7785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53784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851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851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851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976" w:firstLine="0"/>
        <w:spacing w:before="10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1386" w:firstLine="0"/>
        <w:spacing w:before="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62" w:firstLine="851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851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8" w:firstLine="851"/>
        <w:spacing w:before="104" w:after="107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6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23" w:firstLine="0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6" w:right="0" w:bottom="0" w:left="1418" w:header="0" w:footer="0" w:gutter="0"/>
          <w:pgNumType w:fmt="decimal"/>
          <w:cols w:equalWidth="0" w:space="708" w:num="2" w:sep="0">
            <w:col w:w="5102" w:space="658"/>
            <w:col w:w="47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  <w:tab w:val="left" w:leader="none" w:pos="1440"/>
          <w:tab w:val="left" w:leader="none" w:pos="2160"/>
          <w:tab w:val="left" w:leader="none" w:pos="288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6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82818a8f6e4df2" /><Relationship Type="http://schemas.openxmlformats.org/officeDocument/2006/relationships/styles" Target="styles.xml" Id="R81d70917f9324972" /><Relationship Type="http://schemas.openxmlformats.org/officeDocument/2006/relationships/fontTable" Target="fontTable.xml" Id="R1b853f5653d34cc3" /><Relationship Type="http://schemas.openxmlformats.org/officeDocument/2006/relationships/settings" Target="settings.xml" Id="R71702e86bc6d46c5" /><Relationship Type="http://schemas.openxmlformats.org/officeDocument/2006/relationships/webSettings" Target="webSettings.xml" Id="R8ec2dd805a5341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