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4377f43c5c4c28" /><Relationship Type="http://schemas.openxmlformats.org/package/2006/relationships/metadata/core-properties" Target="/docProps/core.xml" Id="R6d9276e98ac4401a" /><Relationship Type="http://schemas.openxmlformats.org/officeDocument/2006/relationships/extended-properties" Target="/docProps/app.xml" Id="R046ee25fd1424c22" /><Relationship Type="http://schemas.openxmlformats.org/officeDocument/2006/relationships/custom-properties" Target="/docProps/custom.xml" Id="R88e92e681c9a47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1477645</wp:posOffset>
                </wp:positionH>
                <wp:positionV relativeFrom="paragraph">
                  <wp:posOffset>13519</wp:posOffset>
                </wp:positionV>
                <wp:extent cx="808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5" cy="0"/>
                        </a:xfrm>
                        <a:custGeom>
                          <a:avLst/>
                          <a:pathLst>
                            <a:path w="808355" h="0">
                              <a:moveTo>
                                <a:pt x="0" y="0"/>
                              </a:moveTo>
                              <a:lnTo>
                                <a:pt x="808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8060</wp:posOffset>
                </wp:positionV>
                <wp:extent cx="1305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5560" cy="0"/>
                        </a:xfrm>
                        <a:custGeom>
                          <a:avLst/>
                          <a:pathLst>
                            <a:path w="1305560" h="0">
                              <a:moveTo>
                                <a:pt x="0" y="0"/>
                              </a:moveTo>
                              <a:lnTo>
                                <a:pt x="1305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273" w:firstLine="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19"/>
        <w:spacing w:before="36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0"/>
        <w:spacing w:before="36" w:after="0" w:line="31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70fd50ad8b49fc" /><Relationship Type="http://schemas.openxmlformats.org/officeDocument/2006/relationships/styles" Target="styles.xml" Id="R281bb43024a64bcb" /><Relationship Type="http://schemas.openxmlformats.org/officeDocument/2006/relationships/fontTable" Target="fontTable.xml" Id="R81facba2b0e9424b" /><Relationship Type="http://schemas.openxmlformats.org/officeDocument/2006/relationships/settings" Target="settings.xml" Id="Rc004ff7911704968" /><Relationship Type="http://schemas.openxmlformats.org/officeDocument/2006/relationships/webSettings" Target="webSettings.xml" Id="Reff12b693f4c49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