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20bd92c66c423d" /><Relationship Type="http://schemas.openxmlformats.org/package/2006/relationships/metadata/core-properties" Target="/docProps/core.xml" Id="R4a709964b8f146ce" /><Relationship Type="http://schemas.openxmlformats.org/officeDocument/2006/relationships/extended-properties" Target="/docProps/app.xml" Id="R3fe1bef9e311455f" /><Relationship Type="http://schemas.openxmlformats.org/officeDocument/2006/relationships/custom-properties" Target="/docProps/custom.xml" Id="R8b9c2dda380940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25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1297305</wp:posOffset>
                </wp:positionH>
                <wp:positionV relativeFrom="paragraph">
                  <wp:posOffset>11745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ragraph">
                  <wp:posOffset>17460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0"/>
          <w:tab w:val="left" w:leader="none" w:pos="4604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9" w:right="1670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0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6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83"/>
        </w:tabs>
        <w:ind w:left="2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2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2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1"/>
          <w:tab w:val="left" w:leader="none" w:pos="3601"/>
          <w:tab w:val="left" w:leader="none" w:pos="5041"/>
          <w:tab w:val="left" w:leader="none" w:pos="5761"/>
        </w:tabs>
        <w:jc w:val="left"/>
        <w:ind w:left="720" w:right="1897" w:hanging="719"/>
        <w:spacing w:before="2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1"/>
        </w:tabs>
        <w:jc w:val="left"/>
        <w:ind w:left="720" w:right="6707" w:firstLine="0"/>
        <w:spacing w:before="3" w:after="0" w:line="2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8" behindDoc="1" locked="0" layoutInCell="0" allowOverlap="1">
                <wp:simplePos x="0" y="0"/>
                <wp:positionH relativeFrom="page">
                  <wp:posOffset>2801747</wp:posOffset>
                </wp:positionH>
                <wp:positionV relativeFrom="paragraph">
                  <wp:posOffset>259577</wp:posOffset>
                </wp:positionV>
                <wp:extent cx="227444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7444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  <w:tab w:val="left" w:leader="none" w:pos="1440"/>
                                <w:tab w:val="left" w:leader="none" w:pos="2160"/>
                                <w:tab w:val="left" w:leader="none" w:pos="288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ba49293ae646fc" /><Relationship Type="http://schemas.openxmlformats.org/officeDocument/2006/relationships/styles" Target="styles.xml" Id="R6e9da36565f44afc" /><Relationship Type="http://schemas.openxmlformats.org/officeDocument/2006/relationships/fontTable" Target="fontTable.xml" Id="Rc42ce93c434443b2" /><Relationship Type="http://schemas.openxmlformats.org/officeDocument/2006/relationships/settings" Target="settings.xml" Id="Rd084483426304d8a" /><Relationship Type="http://schemas.openxmlformats.org/officeDocument/2006/relationships/webSettings" Target="webSettings.xml" Id="R4556d21ce9de46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