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343cb7abf94902" /><Relationship Type="http://schemas.openxmlformats.org/package/2006/relationships/metadata/core-properties" Target="/docProps/core.xml" Id="R6dc2606427b240a9" /><Relationship Type="http://schemas.openxmlformats.org/officeDocument/2006/relationships/extended-properties" Target="/docProps/app.xml" Id="R101009cf7d3b4f63" /><Relationship Type="http://schemas.openxmlformats.org/officeDocument/2006/relationships/custom-properties" Target="/docProps/custom.xml" Id="R89b5588c640840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3964304</wp:posOffset>
                </wp:positionH>
                <wp:positionV relativeFrom="paragraph">
                  <wp:posOffset>62738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1710055</wp:posOffset>
                </wp:positionH>
                <wp:positionV relativeFrom="paragraph">
                  <wp:posOffset>139573</wp:posOffset>
                </wp:positionV>
                <wp:extent cx="619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4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70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4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09"/>
        </w:tabs>
        <w:jc w:val="left"/>
        <w:ind w:left="48" w:right="227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48"/>
          <w:tab w:val="left" w:leader="none" w:pos="4368"/>
          <w:tab w:val="left" w:leader="none" w:pos="5089"/>
          <w:tab w:val="left" w:leader="none" w:pos="5809"/>
          <w:tab w:val="left" w:leader="none" w:pos="6529"/>
        </w:tabs>
        <w:jc w:val="left"/>
        <w:ind w:left="48" w:right="2986" w:firstLine="0"/>
        <w:spacing w:before="35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3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48" w:right="7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679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0" w:bottom="0" w:left="165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e2c83ff1584ef5" /><Relationship Type="http://schemas.openxmlformats.org/officeDocument/2006/relationships/styles" Target="styles.xml" Id="R01c7075f1fff44b2" /><Relationship Type="http://schemas.openxmlformats.org/officeDocument/2006/relationships/fontTable" Target="fontTable.xml" Id="Rc7f8fa48c6c646fc" /><Relationship Type="http://schemas.openxmlformats.org/officeDocument/2006/relationships/settings" Target="settings.xml" Id="Rdb1c5353620c4c66" /><Relationship Type="http://schemas.openxmlformats.org/officeDocument/2006/relationships/webSettings" Target="webSettings.xml" Id="R15fb8a8e38364a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