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facb44b25949d1" /><Relationship Type="http://schemas.openxmlformats.org/package/2006/relationships/metadata/core-properties" Target="/docProps/core.xml" Id="Rfd07ef52244c4177" /><Relationship Type="http://schemas.openxmlformats.org/officeDocument/2006/relationships/extended-properties" Target="/docProps/app.xml" Id="Rb646ba0033124ba0" /><Relationship Type="http://schemas.openxmlformats.org/officeDocument/2006/relationships/custom-properties" Target="/docProps/custom.xml" Id="R49b9ccaace3c48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24"/>
        </w:tabs>
        <w:jc w:val="left"/>
        <w:ind w:left="1040" w:right="0" w:hanging="5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33"/>
        </w:tabs>
        <w:ind w:left="61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4290695</wp:posOffset>
                </wp:positionH>
                <wp:positionV relativeFrom="paragraph">
                  <wp:posOffset>21843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485"/>
        </w:tabs>
        <w:ind w:left="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5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5183"/>
        </w:tabs>
        <w:jc w:val="left"/>
        <w:ind w:left="109" w:right="2367" w:firstLine="0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4371721</wp:posOffset>
                </wp:positionH>
                <wp:positionV relativeFrom="paragraph">
                  <wp:posOffset>205390</wp:posOffset>
                </wp:positionV>
                <wp:extent cx="44576" cy="8190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9005"/>
                          <a:chOff x="0" y="0"/>
                          <a:chExt cx="44576" cy="81900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1033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61455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6267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660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ragraph">
                  <wp:posOffset>245146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18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80d99375844c32" /><Relationship Type="http://schemas.openxmlformats.org/officeDocument/2006/relationships/styles" Target="styles.xml" Id="R236f989d098044e1" /><Relationship Type="http://schemas.openxmlformats.org/officeDocument/2006/relationships/fontTable" Target="fontTable.xml" Id="R2b5596c2dbcd42ed" /><Relationship Type="http://schemas.openxmlformats.org/officeDocument/2006/relationships/settings" Target="settings.xml" Id="R0976b12493c74f2b" /><Relationship Type="http://schemas.openxmlformats.org/officeDocument/2006/relationships/webSettings" Target="webSettings.xml" Id="Rc7ae4c0b081e4a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