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e64be3d414f1d" /><Relationship Type="http://schemas.openxmlformats.org/package/2006/relationships/metadata/core-properties" Target="/docProps/core.xml" Id="Re65eda28331a4893" /><Relationship Type="http://schemas.openxmlformats.org/officeDocument/2006/relationships/extended-properties" Target="/docProps/app.xml" Id="Rd48e913b6b834b8e" /><Relationship Type="http://schemas.openxmlformats.org/officeDocument/2006/relationships/custom-properties" Target="/docProps/custom.xml" Id="R0ee5a664896740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1665732</wp:posOffset>
                </wp:positionH>
                <wp:positionV relativeFrom="page">
                  <wp:posOffset>1321307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53" w:firstLine="1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2" w:space="279"/>
            <w:col w:w="64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8" w:right="621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1" w:hanging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64" w:firstLine="11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4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51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6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6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5213" w:space="286"/>
        <w:col w:w="44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4ffea9af934516" /><Relationship Type="http://schemas.openxmlformats.org/officeDocument/2006/relationships/styles" Target="styles.xml" Id="R17b1fb0eda154917" /><Relationship Type="http://schemas.openxmlformats.org/officeDocument/2006/relationships/fontTable" Target="fontTable.xml" Id="Ref9074de0e6f4d28" /><Relationship Type="http://schemas.openxmlformats.org/officeDocument/2006/relationships/settings" Target="settings.xml" Id="R3fe6c7f84ef74e90" /><Relationship Type="http://schemas.openxmlformats.org/officeDocument/2006/relationships/webSettings" Target="webSettings.xml" Id="R7aca173a5b174f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