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d7f1b983164ef7" /><Relationship Type="http://schemas.openxmlformats.org/package/2006/relationships/metadata/core-properties" Target="/docProps/core.xml" Id="Rd866ae9a75e5491d" /><Relationship Type="http://schemas.openxmlformats.org/officeDocument/2006/relationships/extended-properties" Target="/docProps/app.xml" Id="R5ddfde669cd84d06" /><Relationship Type="http://schemas.openxmlformats.org/officeDocument/2006/relationships/custom-properties" Target="/docProps/custom.xml" Id="R10b80853498b4a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3" w:hanging="14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1" behindDoc="1" locked="0" layoutInCell="0" allowOverlap="1">
                <wp:simplePos x="0" y="0"/>
                <wp:positionH relativeFrom="page">
                  <wp:posOffset>4200525</wp:posOffset>
                </wp:positionH>
                <wp:positionV relativeFrom="paragraph">
                  <wp:posOffset>9144</wp:posOffset>
                </wp:positionV>
                <wp:extent cx="18675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7535" cy="0"/>
                        </a:xfrm>
                        <a:custGeom>
                          <a:avLst/>
                          <a:pathLst>
                            <a:path w="1867535" h="0">
                              <a:moveTo>
                                <a:pt x="0" y="0"/>
                              </a:moveTo>
                              <a:lnTo>
                                <a:pt x="186753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2" behindDoc="1" locked="0" layoutInCell="0" allowOverlap="1">
                <wp:simplePos x="0" y="0"/>
                <wp:positionH relativeFrom="page">
                  <wp:posOffset>1508760</wp:posOffset>
                </wp:positionH>
                <wp:positionV relativeFrom="paragraph">
                  <wp:posOffset>51053</wp:posOffset>
                </wp:positionV>
                <wp:extent cx="1073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3150" cy="0"/>
                        </a:xfrm>
                        <a:custGeom>
                          <a:avLst/>
                          <a:pathLst>
                            <a:path w="1073150" h="0">
                              <a:moveTo>
                                <a:pt x="0" y="0"/>
                              </a:moveTo>
                              <a:lnTo>
                                <a:pt x="10731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7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204085</wp:posOffset>
                </wp:positionV>
                <wp:extent cx="1828582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828582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2"/>
                              </w:rPr>
                              <w:t>: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1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6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0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1"/>
                              </w:rPr>
                              <w:t>/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20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5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/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QĐST-HN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943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0"/>
        </w:tabs>
        <w:jc w:val="left"/>
        <w:ind w:left="142" w:right="21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0"/>
        </w:tabs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0"/>
        </w:tabs>
        <w:jc w:val="both"/>
        <w:ind w:left="142" w:right="5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-2" w:firstLine="719"/>
        <w:spacing w:before="11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009715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77"/>
        </w:tabs>
        <w:jc w:val="both"/>
        <w:ind w:left="142" w:right="54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ind w:left="142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42" w:right="2231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3023"/>
        </w:tabs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4" w:right="777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42" w:right="-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4" w:right="777" w:bottom="0" w:left="1418" w:header="0" w:footer="0" w:gutter="0"/>
          <w:pgNumType w:fmt="decimal"/>
          <w:cols w:equalWidth="0" w:space="708" w:num="2" w:sep="0">
            <w:col w:w="3481" w:space="1874"/>
            <w:col w:w="435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1" w:line="2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4" w:right="777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2bb069421dc4d8f" /><Relationship Type="http://schemas.openxmlformats.org/officeDocument/2006/relationships/styles" Target="styles.xml" Id="R87998509bb834caf" /><Relationship Type="http://schemas.openxmlformats.org/officeDocument/2006/relationships/fontTable" Target="fontTable.xml" Id="R62875c61ea604c2c" /><Relationship Type="http://schemas.openxmlformats.org/officeDocument/2006/relationships/settings" Target="settings.xml" Id="Rbce2d2c0e2554a97" /><Relationship Type="http://schemas.openxmlformats.org/officeDocument/2006/relationships/webSettings" Target="webSettings.xml" Id="R1130e2c7d84e4e6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