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36b033f9c542d5" /><Relationship Type="http://schemas.openxmlformats.org/package/2006/relationships/metadata/core-properties" Target="/docProps/core.xml" Id="Reb0f323093194748" /><Relationship Type="http://schemas.openxmlformats.org/officeDocument/2006/relationships/extended-properties" Target="/docProps/app.xml" Id="Re14b530f98374623" /><Relationship Type="http://schemas.openxmlformats.org/officeDocument/2006/relationships/custom-properties" Target="/docProps/custom.xml" Id="R20bc04326ca941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2" w:right="430" w:firstLine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1368552</wp:posOffset>
                </wp:positionH>
                <wp:positionV relativeFrom="paragraph">
                  <wp:posOffset>49270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861" w:hanging="1123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3962400</wp:posOffset>
                </wp:positionH>
                <wp:positionV relativeFrom="paragraph">
                  <wp:posOffset>42241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35" w:bottom="0" w:left="1010" w:header="0" w:footer="0" w:gutter="0"/>
          <w:pgNumType w:fmt="decimal"/>
          <w:cols w:equalWidth="0" w:space="708" w:num="2" w:sep="0">
            <w:col w:w="3535" w:space="294"/>
            <w:col w:w="656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30" w:right="2068" w:firstLine="466"/>
        <w:spacing w:before="76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4"/>
        </w:tabs>
        <w:ind w:left="464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4" w:right="194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4" w:right="3" w:firstLine="0"/>
        <w:spacing w:before="1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0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1" w:firstLine="719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1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4" w:right="1087" w:firstLine="0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35" w:bottom="0" w:left="10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33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02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34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3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3" w:right="1487" w:firstLine="0"/>
        <w:spacing w:before="2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3" w:right="134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" w:right="-20" w:firstLine="0"/>
        <w:spacing w:before="2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3" w:right="834" w:bottom="0" w:left="1474" w:header="0" w:footer="0" w:gutter="0"/>
      <w:pgNumType w:fmt="decimal"/>
      <w:cols w:equalWidth="0" w:space="708" w:num="2" w:sep="0">
        <w:col w:w="4286" w:space="1710"/>
        <w:col w:w="39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ed1632d17442a0" /><Relationship Type="http://schemas.openxmlformats.org/officeDocument/2006/relationships/styles" Target="styles.xml" Id="Rbf54794975e44e19" /><Relationship Type="http://schemas.openxmlformats.org/officeDocument/2006/relationships/fontTable" Target="fontTable.xml" Id="Rd0b499077403447f" /><Relationship Type="http://schemas.openxmlformats.org/officeDocument/2006/relationships/settings" Target="settings.xml" Id="Rffe2d95ff4b94241" /><Relationship Type="http://schemas.openxmlformats.org/officeDocument/2006/relationships/webSettings" Target="webSettings.xml" Id="R25ccb58f22324e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