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83295f03a44914" /><Relationship Type="http://schemas.openxmlformats.org/package/2006/relationships/metadata/core-properties" Target="/docProps/core.xml" Id="R1b073ab1e8b44c5d" /><Relationship Type="http://schemas.openxmlformats.org/officeDocument/2006/relationships/extended-properties" Target="/docProps/app.xml" Id="R4bf90899b2454363" /><Relationship Type="http://schemas.openxmlformats.org/officeDocument/2006/relationships/custom-properties" Target="/docProps/custom.xml" Id="R33ec0985a40d4c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1" w:firstLine="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36416</wp:posOffset>
                </wp:positionV>
                <wp:extent cx="88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6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ragraph">
                  <wp:posOffset>31353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002" w:space="625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2" w:firstLine="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864" w:space="1296"/>
            <w:col w:w="319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f06bd38aab4238" /><Relationship Type="http://schemas.openxmlformats.org/officeDocument/2006/relationships/styles" Target="styles.xml" Id="R1cdd021321154d72" /><Relationship Type="http://schemas.openxmlformats.org/officeDocument/2006/relationships/fontTable" Target="fontTable.xml" Id="Rf3366f37204b4389" /><Relationship Type="http://schemas.openxmlformats.org/officeDocument/2006/relationships/settings" Target="settings.xml" Id="Rfb49a96f1cbf4163" /><Relationship Type="http://schemas.openxmlformats.org/officeDocument/2006/relationships/webSettings" Target="webSettings.xml" Id="Rd4c77a7f50da4d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