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2153bed5284770" /><Relationship Type="http://schemas.openxmlformats.org/package/2006/relationships/metadata/core-properties" Target="/docProps/core.xml" Id="Rf97f3ef1d74f4317" /><Relationship Type="http://schemas.openxmlformats.org/officeDocument/2006/relationships/extended-properties" Target="/docProps/app.xml" Id="Rcc4a04578b784870" /><Relationship Type="http://schemas.openxmlformats.org/officeDocument/2006/relationships/custom-properties" Target="/docProps/custom.xml" Id="Rf2e71c5cff1d45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jc w:val="left"/>
        <w:ind w:left="190" w:right="0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37"/>
        </w:tabs>
        <w:ind w:left="68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4287012</wp:posOffset>
                </wp:positionH>
                <wp:positionV relativeFrom="paragraph">
                  <wp:posOffset>13080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0"/>
        </w:tabs>
        <w:ind w:left="550" w:right="-20" w:firstLine="0"/>
        <w:spacing w:before="5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1652016</wp:posOffset>
                </wp:positionH>
                <wp:positionV relativeFrom="paragraph">
                  <wp:posOffset>22859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6" w:firstLine="566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4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66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0" w:firstLine="566"/>
        <w:spacing w:before="1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4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2" w:right="3970" w:firstLine="3240"/>
        <w:spacing w:before="66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4" w:firstLine="707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6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35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4027297</wp:posOffset>
                </wp:positionH>
                <wp:positionV relativeFrom="page">
                  <wp:posOffset>9094720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8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6" w:firstLine="707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1"/>
        <w:spacing w:before="6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</w:tabs>
        <w:jc w:val="left"/>
        <w:ind w:left="1" w:right="147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26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2161"/>
        </w:tabs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5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24" w:right="850" w:bottom="0" w:left="1701" w:header="0" w:footer="0" w:gutter="0"/>
          <w:pgNumType w:fmt="decimal"/>
          <w:cols w:equalWidth="0" w:space="708" w:num="2" w:sep="0">
            <w:col w:w="4543" w:space="807"/>
            <w:col w:w="400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0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" w:right="-20" w:firstLine="0"/>
        <w:spacing w:before="5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2a31e500b54314" /><Relationship Type="http://schemas.openxmlformats.org/officeDocument/2006/relationships/styles" Target="styles.xml" Id="R874aa8f51ab54c64" /><Relationship Type="http://schemas.openxmlformats.org/officeDocument/2006/relationships/fontTable" Target="fontTable.xml" Id="R4c108df3429c4981" /><Relationship Type="http://schemas.openxmlformats.org/officeDocument/2006/relationships/settings" Target="settings.xml" Id="R1be30ba357474bae" /><Relationship Type="http://schemas.openxmlformats.org/officeDocument/2006/relationships/webSettings" Target="webSettings.xml" Id="Rdafff42c90ae49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