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964c518d749a4" /><Relationship Type="http://schemas.openxmlformats.org/package/2006/relationships/metadata/core-properties" Target="/docProps/core.xml" Id="Rbde7b28fdd724326" /><Relationship Type="http://schemas.openxmlformats.org/officeDocument/2006/relationships/extended-properties" Target="/docProps/app.xml" Id="Rf618b9bf980e4275" /><Relationship Type="http://schemas.openxmlformats.org/officeDocument/2006/relationships/custom-properties" Target="/docProps/custom.xml" Id="R289f53a954ac4d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061564cc1741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32ffuw.png" Id="R13061564cc17418b" /><Relationship Type="http://schemas.openxmlformats.org/officeDocument/2006/relationships/hyperlink" Target="https://sautinsoft.com/start-for-free/" TargetMode="External" Id="R20fdcdef63a1425b" /><Relationship Type="http://schemas.openxmlformats.org/officeDocument/2006/relationships/styles" Target="styles.xml" Id="Rc9951b6f919d4b2a" /><Relationship Type="http://schemas.openxmlformats.org/officeDocument/2006/relationships/fontTable" Target="fontTable.xml" Id="Ra856349b9f06499d" /><Relationship Type="http://schemas.openxmlformats.org/officeDocument/2006/relationships/settings" Target="settings.xml" Id="Rb6f7d25b7ecc4c4d" /><Relationship Type="http://schemas.openxmlformats.org/officeDocument/2006/relationships/webSettings" Target="webSettings.xml" Id="Rd35305a2b8d14c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