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7223c82c764117" /><Relationship Type="http://schemas.openxmlformats.org/package/2006/relationships/metadata/core-properties" Target="/docProps/core.xml" Id="R3babe3578dfc49f3" /><Relationship Type="http://schemas.openxmlformats.org/officeDocument/2006/relationships/extended-properties" Target="/docProps/app.xml" Id="Raef285da36a84656" /><Relationship Type="http://schemas.openxmlformats.org/officeDocument/2006/relationships/custom-properties" Target="/docProps/custom.xml" Id="R3b9b4df412de48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7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1504186</wp:posOffset>
                </wp:positionH>
                <wp:positionV relativeFrom="paragraph">
                  <wp:posOffset>6933</wp:posOffset>
                </wp:positionV>
                <wp:extent cx="1211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0"/>
                        </a:xfrm>
                        <a:custGeom>
                          <a:avLst/>
                          <a:pathLst>
                            <a:path w="1211580" h="0">
                              <a:moveTo>
                                <a:pt x="0" y="0"/>
                              </a:moveTo>
                              <a:lnTo>
                                <a:pt x="1211580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212" w:hanging="1058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4376926</wp:posOffset>
                </wp:positionH>
                <wp:positionV relativeFrom="paragraph">
                  <wp:posOffset>6933</wp:posOffset>
                </wp:positionV>
                <wp:extent cx="17556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649" cy="0"/>
                        </a:xfrm>
                        <a:custGeom>
                          <a:avLst/>
                          <a:pathLst>
                            <a:path w="1755649" h="0">
                              <a:moveTo>
                                <a:pt x="0" y="0"/>
                              </a:moveTo>
                              <a:lnTo>
                                <a:pt x="1755649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0" w:space="708" w:num="2" w:sep="0">
            <w:col w:w="3702" w:space="238"/>
            <w:col w:w="58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76" w:right="2238" w:firstLine="4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6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43/2026/T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728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729" w:firstLine="676"/>
        <w:spacing w:before="11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3" w:firstLine="67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4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3" w:firstLine="676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78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1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0000318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113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415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6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9" w:right="-8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8"/>
          <w:szCs w:val="88"/>
        </w:rPr>
        <w:ind w:left="114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8"/>
          <w:szCs w:val="8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926" w:space="2044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7f65b1d6f749fa" /><Relationship Type="http://schemas.openxmlformats.org/officeDocument/2006/relationships/styles" Target="styles.xml" Id="Rcd3049a7043c4dd4" /><Relationship Type="http://schemas.openxmlformats.org/officeDocument/2006/relationships/fontTable" Target="fontTable.xml" Id="Rbbd54c5132064182" /><Relationship Type="http://schemas.openxmlformats.org/officeDocument/2006/relationships/settings" Target="settings.xml" Id="Rc060c7b95cdc4331" /><Relationship Type="http://schemas.openxmlformats.org/officeDocument/2006/relationships/webSettings" Target="webSettings.xml" Id="R62f92a5e9c6d4a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