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4c38337a8f4722" /><Relationship Type="http://schemas.openxmlformats.org/package/2006/relationships/metadata/core-properties" Target="/docProps/core.xml" Id="R9113fb54aabf489c" /><Relationship Type="http://schemas.openxmlformats.org/officeDocument/2006/relationships/extended-properties" Target="/docProps/app.xml" Id="R1eee506975364ffa" /><Relationship Type="http://schemas.openxmlformats.org/officeDocument/2006/relationships/custom-properties" Target="/docProps/custom.xml" Id="R8c99f39120c542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6" behindDoc="1" locked="0" layoutInCell="0" allowOverlap="1">
                <wp:simplePos x="0" y="0"/>
                <wp:positionH relativeFrom="page">
                  <wp:posOffset>316992</wp:posOffset>
                </wp:positionH>
                <wp:positionV relativeFrom="paragraph">
                  <wp:posOffset>59067</wp:posOffset>
                </wp:positionV>
                <wp:extent cx="2463342" cy="28217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63342" cy="282176"/>
                          <a:chOff x="0" y="0"/>
                          <a:chExt cx="2463342" cy="28217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497128" y="121796"/>
                            <a:ext cx="1966214" cy="0"/>
                          </a:xfrm>
                          <a:custGeom>
                            <a:avLst/>
                            <a:pathLst>
                              <a:path w="1966214" h="0">
                                <a:moveTo>
                                  <a:pt x="0" y="0"/>
                                </a:moveTo>
                                <a:lnTo>
                                  <a:pt x="1966214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11856"/>
                            <a:ext cx="493776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49408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88392" y="77724"/>
                            <a:ext cx="48796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85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5221"/>
          <w:tab w:val="left" w:leader="none" w:pos="5845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83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04" w:right="153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0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80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10" w:firstLine="719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1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59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9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4" w:right="2992" w:firstLine="0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10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4" w:right="100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4" w:right="97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8.324.4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5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10389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4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abs>
          <w:tab w:val="left" w:leader="none" w:pos="720"/>
        </w:tabs>
        <w:ind w:left="0" w:right="-20" w:firstLine="0"/>
        <w:spacing w:before="0" w:after="0" w:line="283" w:lineRule="exact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3"/>
          <w:sz w:val="12"/>
          <w:szCs w:val="12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3"/>
          <w:sz w:val="12"/>
          <w:szCs w:val="12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0" w:right="176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7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7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ind w:left="95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2edb7dd203449e" /><Relationship Type="http://schemas.openxmlformats.org/officeDocument/2006/relationships/styles" Target="styles.xml" Id="R4ad36a9399f145ef" /><Relationship Type="http://schemas.openxmlformats.org/officeDocument/2006/relationships/fontTable" Target="fontTable.xml" Id="R156b4dba4fc0417a" /><Relationship Type="http://schemas.openxmlformats.org/officeDocument/2006/relationships/settings" Target="settings.xml" Id="Ra845e418ca7f4a91" /><Relationship Type="http://schemas.openxmlformats.org/officeDocument/2006/relationships/webSettings" Target="webSettings.xml" Id="Re0eab4444dcc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