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a586283a74598" /><Relationship Type="http://schemas.openxmlformats.org/package/2006/relationships/metadata/core-properties" Target="/docProps/core.xml" Id="R83e8571baaba4775" /><Relationship Type="http://schemas.openxmlformats.org/officeDocument/2006/relationships/extended-properties" Target="/docProps/app.xml" Id="R94e3b0e3a0364d99" /><Relationship Type="http://schemas.openxmlformats.org/officeDocument/2006/relationships/custom-properties" Target="/docProps/custom.xml" Id="Rce57d2d1bf75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5" w:right="1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21"/>
          <w:tab w:val="left" w:leader="none" w:pos="4741"/>
        </w:tabs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9" w:bottom="0" w:left="1701" w:header="0" w:footer="0" w:gutter="0"/>
          <w:pgNumType w:fmt="decimal"/>
          <w:cols w:equalWidth="0" w:space="708" w:num="2" w:sep="0">
            <w:col w:w="3257" w:space="497"/>
            <w:col w:w="6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ind w:left="416" w:right="-20" w:firstLine="0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ragraph">
                  <wp:posOffset>52468</wp:posOffset>
                </wp:positionV>
                <wp:extent cx="747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6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604" w:hanging="18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86" w:bottom="0" w:left="1701" w:header="0" w:footer="0" w:gutter="0"/>
          <w:pgNumType w:fmt="decimal"/>
          <w:cols w:equalWidth="0" w:space="708" w:num="2" w:sep="0">
            <w:col w:w="3686" w:space="1422"/>
            <w:col w:w="46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6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0" w:right="271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279115</wp:posOffset>
                </wp:positionV>
                <wp:extent cx="153644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6" cy="204215"/>
                        </a:xfrm>
                        <a:custGeom>
                          <a:avLst/>
                          <a:pathLst>
                            <a:path w="15364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36446" y="204215"/>
                              </a:lnTo>
                              <a:lnTo>
                                <a:pt x="1536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6" w:hanging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408401</wp:posOffset>
                </wp:positionV>
                <wp:extent cx="3546983" cy="818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46983" cy="818641"/>
                          <a:chOff x="0" y="0"/>
                          <a:chExt cx="3546983" cy="81864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958670" y="0"/>
                            <a:ext cx="1187500" cy="205689"/>
                          </a:xfrm>
                          <a:custGeom>
                            <a:avLst/>
                            <a:pathLst>
                              <a:path w="1187500" h="205689">
                                <a:moveTo>
                                  <a:pt x="0" y="0"/>
                                </a:moveTo>
                                <a:lnTo>
                                  <a:pt x="1187500" y="0"/>
                                </a:lnTo>
                                <a:lnTo>
                                  <a:pt x="118750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3546983" cy="204520"/>
                          </a:xfrm>
                          <a:custGeom>
                            <a:avLst/>
                            <a:pathLst>
                              <a:path w="354698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546983" y="204520"/>
                                </a:lnTo>
                                <a:lnTo>
                                  <a:pt x="3546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19758" y="410211"/>
                            <a:ext cx="797051" cy="204214"/>
                          </a:xfrm>
                          <a:custGeom>
                            <a:avLst/>
                            <a:pathLst>
                              <a:path w="797051" h="204214">
                                <a:moveTo>
                                  <a:pt x="0" y="0"/>
                                </a:moveTo>
                                <a:lnTo>
                                  <a:pt x="797051" y="0"/>
                                </a:lnTo>
                                <a:lnTo>
                                  <a:pt x="79705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2644394" cy="204215"/>
                          </a:xfrm>
                          <a:custGeom>
                            <a:avLst/>
                            <a:pathLst>
                              <a:path w="26443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44394" y="204215"/>
                                </a:lnTo>
                                <a:lnTo>
                                  <a:pt x="2644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6190234</wp:posOffset>
                </wp:positionH>
                <wp:positionV relativeFrom="paragraph">
                  <wp:posOffset>408401</wp:posOffset>
                </wp:positionV>
                <wp:extent cx="1044244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5739"/>
                        </a:xfrm>
                        <a:custGeom>
                          <a:avLst/>
                          <a:pathLst>
                            <a:path w="10442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4244" y="205739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5293741</wp:posOffset>
                </wp:positionH>
                <wp:positionV relativeFrom="paragraph">
                  <wp:posOffset>410181</wp:posOffset>
                </wp:positionV>
                <wp:extent cx="1940687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687" cy="204214"/>
                        </a:xfrm>
                        <a:custGeom>
                          <a:avLst/>
                          <a:pathLst>
                            <a:path w="194068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40687" y="204214"/>
                              </a:lnTo>
                              <a:lnTo>
                                <a:pt x="1940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3" w:right="3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363" w:right="1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4" w:right="69" w:hanging="1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6" w:right="454" w:hanging="3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3" w:right="375" w:bottom="0" w:left="1701" w:header="0" w:footer="0" w:gutter="0"/>
          <w:pgNumType w:fmt="decimal"/>
          <w:cols w:equalWidth="0" w:space="708" w:num="3" w:sep="0">
            <w:col w:w="2679" w:space="967"/>
            <w:col w:w="2281" w:space="560"/>
            <w:col w:w="36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e825dacbe74422" /><Relationship Type="http://schemas.openxmlformats.org/officeDocument/2006/relationships/styles" Target="styles.xml" Id="R95519bc3b0f5499d" /><Relationship Type="http://schemas.openxmlformats.org/officeDocument/2006/relationships/fontTable" Target="fontTable.xml" Id="R5bbb0fa5e8244a4b" /><Relationship Type="http://schemas.openxmlformats.org/officeDocument/2006/relationships/settings" Target="settings.xml" Id="Re2db0b62cfde4e9d" /><Relationship Type="http://schemas.openxmlformats.org/officeDocument/2006/relationships/webSettings" Target="webSettings.xml" Id="R1f0ee364dcd742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