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ed8c5e98694147" /><Relationship Type="http://schemas.openxmlformats.org/package/2006/relationships/metadata/core-properties" Target="/docProps/core.xml" Id="R11d2cdce639046a2" /><Relationship Type="http://schemas.openxmlformats.org/officeDocument/2006/relationships/extended-properties" Target="/docProps/app.xml" Id="R1f5a92c48e6948d7" /><Relationship Type="http://schemas.openxmlformats.org/officeDocument/2006/relationships/custom-properties" Target="/docProps/custom.xml" Id="R66531b00aced46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1245108</wp:posOffset>
                </wp:positionH>
                <wp:positionV relativeFrom="paragraph">
                  <wp:posOffset>53454</wp:posOffset>
                </wp:positionV>
                <wp:extent cx="1244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599" cy="0"/>
                        </a:xfrm>
                        <a:custGeom>
                          <a:avLst/>
                          <a:pathLst>
                            <a:path w="1244599" h="0">
                              <a:moveTo>
                                <a:pt x="0" y="0"/>
                              </a:moveTo>
                              <a:lnTo>
                                <a:pt x="124459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361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850" w:bottom="0" w:left="1330" w:header="0" w:footer="0" w:gutter="0"/>
          <w:pgNumType w:fmt="decimal"/>
          <w:cols w:equalWidth="0" w:space="708" w:num="2" w:sep="0">
            <w:col w:w="3287" w:space="507"/>
            <w:col w:w="5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816" w:right="1654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3249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280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4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"/>
        </w:tabs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337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292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"/>
        </w:tabs>
        <w:ind w:left="20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4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850" w:bottom="0" w:left="13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0" w:after="36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09" w:firstLine="0"/>
        <w:spacing w:before="16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16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531" w:header="0" w:footer="0" w:gutter="0"/>
          <w:pgNumType w:fmt="decimal"/>
          <w:cols w:equalWidth="0" w:space="708" w:num="2" w:sep="0">
            <w:col w:w="3088" w:space="1415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7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8580cf146a41af" /><Relationship Type="http://schemas.openxmlformats.org/officeDocument/2006/relationships/styles" Target="styles.xml" Id="R5bbc702f66e34a32" /><Relationship Type="http://schemas.openxmlformats.org/officeDocument/2006/relationships/fontTable" Target="fontTable.xml" Id="Rc9088b4a228c49f1" /><Relationship Type="http://schemas.openxmlformats.org/officeDocument/2006/relationships/settings" Target="settings.xml" Id="Re2af2a74a7064aae" /><Relationship Type="http://schemas.openxmlformats.org/officeDocument/2006/relationships/webSettings" Target="webSettings.xml" Id="Rde59192d3faa4b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