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c0ab2d97584f55" /><Relationship Type="http://schemas.openxmlformats.org/package/2006/relationships/metadata/core-properties" Target="/docProps/core.xml" Id="R72169d03bf2e4650" /><Relationship Type="http://schemas.openxmlformats.org/officeDocument/2006/relationships/extended-properties" Target="/docProps/app.xml" Id="R975c97daba2f4eec" /><Relationship Type="http://schemas.openxmlformats.org/officeDocument/2006/relationships/custom-properties" Target="/docProps/custom.xml" Id="Rc9448f13dc7a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41209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4458335</wp:posOffset>
                </wp:positionH>
                <wp:positionV relativeFrom="paragraph">
                  <wp:posOffset>53639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25" w:bottom="0" w:left="1701" w:header="0" w:footer="0" w:gutter="0"/>
          <w:pgNumType w:fmt="decimal"/>
          <w:cols w:equalWidth="0" w:space="708" w:num="2" w:sep="0">
            <w:col w:w="3430" w:space="459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75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61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4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164" w:hanging="4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154400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6824218</wp:posOffset>
                </wp:positionH>
                <wp:positionV relativeFrom="paragraph">
                  <wp:posOffset>230127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5" w:firstLine="539"/>
        <w:spacing w:before="0" w:after="1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2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7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25" w:bottom="0" w:left="1701" w:header="0" w:footer="0" w:gutter="0"/>
          <w:pgNumType w:fmt="decimal"/>
          <w:cols w:equalWidth="0" w:space="708" w:num="2" w:sep="0">
            <w:col w:w="3727" w:space="1062"/>
            <w:col w:w="45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b6299b420f4e7a" /><Relationship Type="http://schemas.openxmlformats.org/officeDocument/2006/relationships/styles" Target="styles.xml" Id="R2967f1eca1b44564" /><Relationship Type="http://schemas.openxmlformats.org/officeDocument/2006/relationships/fontTable" Target="fontTable.xml" Id="R00a68c5cb1c14291" /><Relationship Type="http://schemas.openxmlformats.org/officeDocument/2006/relationships/settings" Target="settings.xml" Id="R602a62ed1d8645ae" /><Relationship Type="http://schemas.openxmlformats.org/officeDocument/2006/relationships/webSettings" Target="webSettings.xml" Id="Rd54f8f391466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