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786bf1983f4c11" /><Relationship Type="http://schemas.openxmlformats.org/package/2006/relationships/metadata/core-properties" Target="/docProps/core.xml" Id="Rc331ebc8ab7e4efb" /><Relationship Type="http://schemas.openxmlformats.org/officeDocument/2006/relationships/extended-properties" Target="/docProps/app.xml" Id="Rbbb656c327834840" /><Relationship Type="http://schemas.openxmlformats.org/officeDocument/2006/relationships/custom-properties" Target="/docProps/custom.xml" Id="R235124d4eaaa42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1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0"/>
        </w:rPr>
        <w:t>ßA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¸N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</w:rPr>
        <w:t>ßA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3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2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«I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6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6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858316</wp:posOffset>
                </wp:positionH>
                <wp:positionV relativeFrom="paragraph">
                  <wp:posOffset>150335</wp:posOffset>
                </wp:positionV>
                <wp:extent cx="411479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9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5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14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</w:rPr>
        <w:t>½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1"/>
        </w:rPr>
        <w:t>lË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0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9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65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38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-TPB.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98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683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87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*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8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0" w:right="-20" w:firstLine="0"/>
        <w:spacing w:before="110" w:after="0" w:line="24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2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7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5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3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2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35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kÓ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Hî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8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5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5"/>
          <w:u w:val="single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  <w:u w:val="single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8"/>
          <w:szCs w:val="28"/>
          <w:u w:val="single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jc w:val="left"/>
        <w:ind w:left="60" w:right="604" w:hanging="6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®­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2"/>
          <w:szCs w:val="22"/>
          <w:spacing w:val="-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2"/>
          <w:szCs w:val="22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30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30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4"/>
          <w:sz w:val="28"/>
          <w:szCs w:val="28"/>
          <w:spacing w:val="-13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8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74554f7c674d2f" /><Relationship Type="http://schemas.openxmlformats.org/officeDocument/2006/relationships/styles" Target="styles.xml" Id="R0299cf14bbce4236" /><Relationship Type="http://schemas.openxmlformats.org/officeDocument/2006/relationships/fontTable" Target="fontTable.xml" Id="R6ab1b8d03d364225" /><Relationship Type="http://schemas.openxmlformats.org/officeDocument/2006/relationships/settings" Target="settings.xml" Id="R69db9205115d4cb3" /><Relationship Type="http://schemas.openxmlformats.org/officeDocument/2006/relationships/webSettings" Target="webSettings.xml" Id="Rd318e7d4f5c349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