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765312cdc14895" /><Relationship Type="http://schemas.openxmlformats.org/package/2006/relationships/metadata/core-properties" Target="/docProps/core.xml" Id="R29f82fd336e74e5b" /><Relationship Type="http://schemas.openxmlformats.org/officeDocument/2006/relationships/extended-properties" Target="/docProps/app.xml" Id="R9c3151a916cc4020" /><Relationship Type="http://schemas.openxmlformats.org/officeDocument/2006/relationships/custom-properties" Target="/docProps/custom.xml" Id="R147b595a3dd143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29972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5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34980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23" w:space="769"/>
            <w:col w:w="5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0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5522372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09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293" w:space="1585"/>
        <w:col w:w="3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208c1489fc44e2" /><Relationship Type="http://schemas.openxmlformats.org/officeDocument/2006/relationships/styles" Target="styles.xml" Id="Refb00127d3964eb1" /><Relationship Type="http://schemas.openxmlformats.org/officeDocument/2006/relationships/fontTable" Target="fontTable.xml" Id="R127ddfcc873846b1" /><Relationship Type="http://schemas.openxmlformats.org/officeDocument/2006/relationships/settings" Target="settings.xml" Id="R8038e8b4988d4b9e" /><Relationship Type="http://schemas.openxmlformats.org/officeDocument/2006/relationships/webSettings" Target="webSettings.xml" Id="R0de3a4ec4e6b4a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