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584637a6aa49ff" /><Relationship Type="http://schemas.openxmlformats.org/package/2006/relationships/metadata/core-properties" Target="/docProps/core.xml" Id="Rdbec5b0ea4dd4a61" /><Relationship Type="http://schemas.openxmlformats.org/officeDocument/2006/relationships/extended-properties" Target="/docProps/app.xml" Id="R26cec6a68b444ad7" /><Relationship Type="http://schemas.openxmlformats.org/officeDocument/2006/relationships/custom-properties" Target="/docProps/custom.xml" Id="Rb238381864de4b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center"/>
        <w:ind w:left="289" w:right="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2162810</wp:posOffset>
                </wp:positionH>
                <wp:positionV relativeFrom="page">
                  <wp:posOffset>1242782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78"/>
          <w:tab w:val="left" w:leader="none" w:pos="2363"/>
        </w:tabs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2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6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4098290</wp:posOffset>
                </wp:positionH>
                <wp:positionV relativeFrom="paragraph">
                  <wp:posOffset>2444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2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4" w:space="781"/>
            <w:col w:w="54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8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0" w:right="155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" w:firstLine="566"/>
        <w:spacing w:before="6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237" w:firstLine="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68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152" w:hanging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7" w:firstLine="0"/>
        <w:spacing w:before="3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6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7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33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289" w:firstLine="1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8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58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85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65" w:space="1071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5ef37eef51436f" /><Relationship Type="http://schemas.openxmlformats.org/officeDocument/2006/relationships/styles" Target="styles.xml" Id="R76846a5ebbc746be" /><Relationship Type="http://schemas.openxmlformats.org/officeDocument/2006/relationships/fontTable" Target="fontTable.xml" Id="Ree3d6045e0484473" /><Relationship Type="http://schemas.openxmlformats.org/officeDocument/2006/relationships/settings" Target="settings.xml" Id="Rfa56d4131b30414a" /><Relationship Type="http://schemas.openxmlformats.org/officeDocument/2006/relationships/webSettings" Target="webSettings.xml" Id="Ra542afe09c5842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