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2baf17e87c4361" /><Relationship Type="http://schemas.openxmlformats.org/package/2006/relationships/metadata/core-properties" Target="/docProps/core.xml" Id="R21e965aac2f247d0" /><Relationship Type="http://schemas.openxmlformats.org/officeDocument/2006/relationships/extended-properties" Target="/docProps/app.xml" Id="Rf83fc946d54f4970" /><Relationship Type="http://schemas.openxmlformats.org/officeDocument/2006/relationships/custom-properties" Target="/docProps/custom.xml" Id="R24113ed7e67843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9" w:right="1" w:firstLine="3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1785620</wp:posOffset>
                </wp:positionH>
                <wp:positionV relativeFrom="paragraph">
                  <wp:posOffset>27513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0" w:right="-3" w:hanging="101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4561205</wp:posOffset>
                </wp:positionH>
                <wp:positionV relativeFrom="paragraph">
                  <wp:posOffset>9531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7" w:bottom="0" w:left="1701" w:header="0" w:footer="0" w:gutter="0"/>
          <w:pgNumType w:fmt="decimal"/>
          <w:cols w:equalWidth="0" w:space="708" w:num="2" w:sep="0">
            <w:col w:w="3309" w:space="1127"/>
            <w:col w:w="507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919"/>
        </w:tabs>
        <w:ind w:left="3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47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05" w:firstLine="0"/>
        <w:spacing w:before="2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7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10" w:after="0" w:line="25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2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0" w:space="708" w:num="2" w:sep="0">
        <w:col w:w="4305" w:space="1607"/>
        <w:col w:w="35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c6e3055ba3491d" /><Relationship Type="http://schemas.openxmlformats.org/officeDocument/2006/relationships/styles" Target="styles.xml" Id="Rc933d02084a443d8" /><Relationship Type="http://schemas.openxmlformats.org/officeDocument/2006/relationships/fontTable" Target="fontTable.xml" Id="R2970ddd63e1a4362" /><Relationship Type="http://schemas.openxmlformats.org/officeDocument/2006/relationships/settings" Target="settings.xml" Id="Rce23cf82ecfe472c" /><Relationship Type="http://schemas.openxmlformats.org/officeDocument/2006/relationships/webSettings" Target="webSettings.xml" Id="R3a48b9b6a8424f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