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ccf0aa3af34fdf" /><Relationship Type="http://schemas.openxmlformats.org/package/2006/relationships/metadata/core-properties" Target="/docProps/core.xml" Id="R4146cb2b455c4474" /><Relationship Type="http://schemas.openxmlformats.org/officeDocument/2006/relationships/extended-properties" Target="/docProps/app.xml" Id="R4df4ce0fa5a84c46" /><Relationship Type="http://schemas.openxmlformats.org/officeDocument/2006/relationships/custom-properties" Target="/docProps/custom.xml" Id="R524b4e51e1304d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8" w:right="1" w:firstLine="256"/>
        <w:spacing w:before="0" w:after="0" w:line="25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3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5"/>
        </w:tabs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086" w:space="435"/>
            <w:col w:w="58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3371"/>
          <w:tab w:val="left" w:leader="none" w:pos="3891"/>
        </w:tabs>
        <w:ind w:left="109" w:right="-20" w:firstLine="0"/>
        <w:spacing w:before="15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1572895</wp:posOffset>
                </wp:positionH>
                <wp:positionV relativeFrom="paragraph">
                  <wp:posOffset>-1110</wp:posOffset>
                </wp:positionV>
                <wp:extent cx="1038860" cy="25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860" cy="2540"/>
                        </a:xfrm>
                        <a:custGeom>
                          <a:avLst/>
                          <a:pathLst>
                            <a:path w="1038860" h="2540">
                              <a:moveTo>
                                <a:pt x="0" y="2540"/>
                              </a:moveTo>
                              <a:lnTo>
                                <a:pt x="1038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ragraph">
                  <wp:posOffset>1429</wp:posOffset>
                </wp:positionV>
                <wp:extent cx="18688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8804" cy="0"/>
                        </a:xfrm>
                        <a:custGeom>
                          <a:avLst/>
                          <a:pathLst>
                            <a:path w="1868804" h="0">
                              <a:moveTo>
                                <a:pt x="0" y="0"/>
                              </a:moveTo>
                              <a:lnTo>
                                <a:pt x="18688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s>
          <w:tab w:val="left" w:leader="none" w:pos="4518"/>
        </w:tabs>
        <w:ind w:left="205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186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20" w:hanging="544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4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44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44"/>
        <w:spacing w:before="0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6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103" w:space="1537"/>
            <w:col w:w="471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4585" w:space="676"/>
            <w:col w:w="40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8d91fcb4dc4ae8" /><Relationship Type="http://schemas.openxmlformats.org/officeDocument/2006/relationships/styles" Target="styles.xml" Id="R193989b0a54a47df" /><Relationship Type="http://schemas.openxmlformats.org/officeDocument/2006/relationships/fontTable" Target="fontTable.xml" Id="R1f3b2446228844d1" /><Relationship Type="http://schemas.openxmlformats.org/officeDocument/2006/relationships/settings" Target="settings.xml" Id="R28d59bff433547ca" /><Relationship Type="http://schemas.openxmlformats.org/officeDocument/2006/relationships/webSettings" Target="webSettings.xml" Id="R7c1a5f54bd4548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