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6b54e5b6934c6c" /><Relationship Type="http://schemas.openxmlformats.org/package/2006/relationships/metadata/core-properties" Target="/docProps/core.xml" Id="R087e33a9470742eb" /><Relationship Type="http://schemas.openxmlformats.org/officeDocument/2006/relationships/extended-properties" Target="/docProps/app.xml" Id="Reb03fde5e64e414d" /><Relationship Type="http://schemas.openxmlformats.org/officeDocument/2006/relationships/custom-properties" Target="/docProps/custom.xml" Id="Rbd4ba0077c5245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1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7" behindDoc="1" locked="0" layoutInCell="0" allowOverlap="1">
                <wp:simplePos x="0" y="0"/>
                <wp:positionH relativeFrom="page">
                  <wp:posOffset>4229735</wp:posOffset>
                </wp:positionH>
                <wp:positionV relativeFrom="paragraph">
                  <wp:posOffset>30594</wp:posOffset>
                </wp:positionV>
                <wp:extent cx="19342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4210" cy="0"/>
                        </a:xfrm>
                        <a:custGeom>
                          <a:avLst/>
                          <a:pathLst>
                            <a:path w="1934210" h="0">
                              <a:moveTo>
                                <a:pt x="0" y="0"/>
                              </a:moveTo>
                              <a:lnTo>
                                <a:pt x="19342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8" behindDoc="1" locked="0" layoutInCell="0" allowOverlap="1">
                <wp:simplePos x="0" y="0"/>
                <wp:positionH relativeFrom="page">
                  <wp:posOffset>1235710</wp:posOffset>
                </wp:positionH>
                <wp:positionV relativeFrom="paragraph">
                  <wp:posOffset>45199</wp:posOffset>
                </wp:positionV>
                <wp:extent cx="11893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9355" cy="0"/>
                        </a:xfrm>
                        <a:custGeom>
                          <a:avLst/>
                          <a:pathLst>
                            <a:path w="1189355" h="0">
                              <a:moveTo>
                                <a:pt x="0" y="0"/>
                              </a:moveTo>
                              <a:lnTo>
                                <a:pt x="11893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73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65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</w:tabs>
        <w:jc w:val="left"/>
        <w:ind w:left="1" w:right="225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381" w:hanging="4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008" w:space="267"/>
            <w:col w:w="50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41c1825ef154817" /><Relationship Type="http://schemas.openxmlformats.org/officeDocument/2006/relationships/styles" Target="styles.xml" Id="R1bc521deb1824ba8" /><Relationship Type="http://schemas.openxmlformats.org/officeDocument/2006/relationships/fontTable" Target="fontTable.xml" Id="R1b7e47697324498e" /><Relationship Type="http://schemas.openxmlformats.org/officeDocument/2006/relationships/settings" Target="settings.xml" Id="R1a0a0c05ff83414e" /><Relationship Type="http://schemas.openxmlformats.org/officeDocument/2006/relationships/webSettings" Target="webSettings.xml" Id="R77198bf353374c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